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19A" w:rsidRDefault="00532589" w:rsidP="0048319A">
      <w:pPr>
        <w:pStyle w:val="a7"/>
        <w:ind w:firstLine="709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455567</wp:posOffset>
            </wp:positionH>
            <wp:positionV relativeFrom="paragraph">
              <wp:posOffset>4305</wp:posOffset>
            </wp:positionV>
            <wp:extent cx="6570980" cy="9283654"/>
            <wp:effectExtent l="0" t="0" r="1270" b="0"/>
            <wp:wrapNone/>
            <wp:docPr id="1" name="Рисунок 1" descr="C:\Users\1807454286\Desktop\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esktop\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283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48319A">
        <w:rPr>
          <w:rFonts w:ascii="Times New Roman" w:hAnsi="Times New Roman" w:cs="Times New Roman"/>
        </w:rPr>
        <w:t xml:space="preserve">РАССМОТРЕНО                                                                                                       </w:t>
      </w:r>
      <w:r w:rsidR="0048319A" w:rsidRPr="009F1571">
        <w:rPr>
          <w:rFonts w:ascii="Times New Roman" w:hAnsi="Times New Roman" w:cs="Times New Roman"/>
        </w:rPr>
        <w:t>УТВЕРЖДЕНО</w:t>
      </w:r>
    </w:p>
    <w:p w:rsidR="0048319A" w:rsidRPr="009F1571" w:rsidRDefault="0048319A" w:rsidP="0048319A">
      <w:pPr>
        <w:pStyle w:val="a7"/>
        <w:ind w:firstLine="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педагогическом совете                                                                                                </w:t>
      </w:r>
      <w:r w:rsidRPr="009F15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</w:t>
      </w:r>
      <w:r w:rsidRPr="009F1571">
        <w:rPr>
          <w:rFonts w:ascii="Times New Roman" w:hAnsi="Times New Roman" w:cs="Times New Roman"/>
        </w:rPr>
        <w:t>иректор</w:t>
      </w:r>
      <w:r>
        <w:rPr>
          <w:rFonts w:ascii="Times New Roman" w:hAnsi="Times New Roman" w:cs="Times New Roman"/>
        </w:rPr>
        <w:t xml:space="preserve">ом                                                                                                   </w:t>
      </w:r>
    </w:p>
    <w:p w:rsidR="0048319A" w:rsidRPr="009F1571" w:rsidRDefault="00593A16" w:rsidP="0048319A">
      <w:pPr>
        <w:pStyle w:val="a7"/>
        <w:ind w:firstLine="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 №1 от 18</w:t>
      </w:r>
      <w:r w:rsidR="0048319A">
        <w:rPr>
          <w:rFonts w:ascii="Times New Roman" w:hAnsi="Times New Roman" w:cs="Times New Roman"/>
        </w:rPr>
        <w:t>.08.202</w:t>
      </w:r>
      <w:r w:rsidR="002E7343" w:rsidRPr="00593A16">
        <w:rPr>
          <w:rFonts w:ascii="Times New Roman" w:hAnsi="Times New Roman" w:cs="Times New Roman"/>
        </w:rPr>
        <w:t>1</w:t>
      </w:r>
      <w:r w:rsidR="0048319A">
        <w:rPr>
          <w:rFonts w:ascii="Times New Roman" w:hAnsi="Times New Roman" w:cs="Times New Roman"/>
        </w:rPr>
        <w:t xml:space="preserve">г.                                                  </w:t>
      </w:r>
      <w:r w:rsidR="0048319A" w:rsidRPr="009F1571">
        <w:rPr>
          <w:rFonts w:ascii="Times New Roman" w:hAnsi="Times New Roman" w:cs="Times New Roman"/>
        </w:rPr>
        <w:t>МБОУ «</w:t>
      </w:r>
      <w:proofErr w:type="spellStart"/>
      <w:r w:rsidR="0048319A" w:rsidRPr="009F1571">
        <w:rPr>
          <w:rFonts w:ascii="Times New Roman" w:hAnsi="Times New Roman" w:cs="Times New Roman"/>
        </w:rPr>
        <w:t>Старомезелябашская</w:t>
      </w:r>
      <w:proofErr w:type="spellEnd"/>
      <w:r w:rsidR="0048319A" w:rsidRPr="009F1571">
        <w:rPr>
          <w:rFonts w:ascii="Times New Roman" w:hAnsi="Times New Roman" w:cs="Times New Roman"/>
        </w:rPr>
        <w:t xml:space="preserve"> ООШ</w:t>
      </w:r>
    </w:p>
    <w:p w:rsidR="0048319A" w:rsidRDefault="0048319A" w:rsidP="0048319A">
      <w:pPr>
        <w:pStyle w:val="a7"/>
        <w:ind w:firstLine="709"/>
        <w:jc w:val="right"/>
        <w:rPr>
          <w:rFonts w:ascii="Times New Roman" w:hAnsi="Times New Roman" w:cs="Times New Roman"/>
        </w:rPr>
      </w:pPr>
      <w:r w:rsidRPr="009F1571">
        <w:rPr>
          <w:rFonts w:ascii="Times New Roman" w:hAnsi="Times New Roman" w:cs="Times New Roman"/>
        </w:rPr>
        <w:t>имени А.Тимергалина</w:t>
      </w:r>
    </w:p>
    <w:p w:rsidR="0048319A" w:rsidRDefault="0048319A" w:rsidP="0048319A">
      <w:pPr>
        <w:pStyle w:val="a7"/>
        <w:ind w:firstLine="709"/>
        <w:jc w:val="right"/>
        <w:rPr>
          <w:rFonts w:ascii="Times New Roman" w:hAnsi="Times New Roman" w:cs="Times New Roman"/>
        </w:rPr>
      </w:pPr>
      <w:r w:rsidRPr="009F1571">
        <w:rPr>
          <w:rFonts w:ascii="Times New Roman" w:hAnsi="Times New Roman" w:cs="Times New Roman"/>
        </w:rPr>
        <w:t xml:space="preserve">__________ </w:t>
      </w:r>
      <w:proofErr w:type="spellStart"/>
      <w:r w:rsidRPr="009F1571">
        <w:rPr>
          <w:rFonts w:ascii="Times New Roman" w:hAnsi="Times New Roman" w:cs="Times New Roman"/>
        </w:rPr>
        <w:t>Р.Х.Гильфанов</w:t>
      </w:r>
      <w:proofErr w:type="spellEnd"/>
    </w:p>
    <w:p w:rsidR="0048319A" w:rsidRPr="009F1571" w:rsidRDefault="0048319A" w:rsidP="0048319A">
      <w:pPr>
        <w:pStyle w:val="a7"/>
        <w:ind w:firstLine="709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Приказ </w:t>
      </w:r>
    </w:p>
    <w:p w:rsidR="0048319A" w:rsidRPr="009F1571" w:rsidRDefault="003C39D3" w:rsidP="0048319A">
      <w:pPr>
        <w:pStyle w:val="a7"/>
        <w:ind w:firstLine="709"/>
        <w:jc w:val="right"/>
        <w:rPr>
          <w:rFonts w:ascii="Times New Roman" w:hAnsi="Times New Roman" w:cs="Times New Roman"/>
        </w:rPr>
      </w:pPr>
      <w:r w:rsidRPr="002E7343">
        <w:rPr>
          <w:rFonts w:ascii="Times New Roman" w:hAnsi="Times New Roman" w:cs="Times New Roman"/>
        </w:rPr>
        <w:t>№ 6</w:t>
      </w:r>
      <w:r w:rsidR="00593A16">
        <w:rPr>
          <w:rFonts w:ascii="Times New Roman" w:hAnsi="Times New Roman" w:cs="Times New Roman"/>
        </w:rPr>
        <w:t>7 от  «18</w:t>
      </w:r>
      <w:r w:rsidR="0048319A" w:rsidRPr="002E7343">
        <w:rPr>
          <w:rFonts w:ascii="Times New Roman" w:hAnsi="Times New Roman" w:cs="Times New Roman"/>
        </w:rPr>
        <w:t xml:space="preserve"> »  августа </w:t>
      </w:r>
      <w:r w:rsidR="002E7343" w:rsidRPr="002E7343">
        <w:rPr>
          <w:rFonts w:ascii="Times New Roman" w:hAnsi="Times New Roman" w:cs="Times New Roman"/>
        </w:rPr>
        <w:t>202</w:t>
      </w:r>
      <w:r w:rsidR="002E7343" w:rsidRPr="00593A16">
        <w:rPr>
          <w:rFonts w:ascii="Times New Roman" w:hAnsi="Times New Roman" w:cs="Times New Roman"/>
        </w:rPr>
        <w:t>1</w:t>
      </w:r>
      <w:r w:rsidR="0048319A" w:rsidRPr="002E7343">
        <w:rPr>
          <w:rFonts w:ascii="Times New Roman" w:hAnsi="Times New Roman" w:cs="Times New Roman"/>
        </w:rPr>
        <w:t>г</w:t>
      </w:r>
      <w:r w:rsidR="0048319A" w:rsidRPr="009F1571">
        <w:rPr>
          <w:rFonts w:ascii="Times New Roman" w:hAnsi="Times New Roman" w:cs="Times New Roman"/>
        </w:rPr>
        <w:t>.</w:t>
      </w:r>
    </w:p>
    <w:p w:rsidR="0048319A" w:rsidRPr="009F1571" w:rsidRDefault="0048319A" w:rsidP="0048319A">
      <w:pPr>
        <w:ind w:left="-426" w:firstLine="709"/>
        <w:jc w:val="right"/>
        <w:rPr>
          <w:rFonts w:ascii="Times New Roman" w:hAnsi="Times New Roman"/>
          <w:bCs/>
          <w:noProof/>
          <w:sz w:val="24"/>
          <w:szCs w:val="24"/>
        </w:rPr>
      </w:pPr>
    </w:p>
    <w:p w:rsidR="0048319A" w:rsidRPr="009F1571" w:rsidRDefault="0048319A" w:rsidP="0048319A">
      <w:pPr>
        <w:ind w:firstLine="709"/>
        <w:rPr>
          <w:rFonts w:ascii="Times New Roman" w:hAnsi="Times New Roman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6D3">
        <w:rPr>
          <w:rFonts w:ascii="Times New Roman" w:hAnsi="Times New Roman"/>
          <w:b/>
          <w:bCs/>
          <w:sz w:val="24"/>
          <w:szCs w:val="24"/>
        </w:rPr>
        <w:t>УЧЕБНЫЙ ПЛАН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6D3">
        <w:rPr>
          <w:rFonts w:ascii="Times New Roman" w:hAnsi="Times New Roman"/>
          <w:b/>
          <w:bCs/>
          <w:sz w:val="24"/>
          <w:szCs w:val="24"/>
        </w:rPr>
        <w:t>муниципального бюджетного общеобразовательного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6D3">
        <w:rPr>
          <w:rFonts w:ascii="Times New Roman" w:hAnsi="Times New Roman"/>
          <w:b/>
          <w:bCs/>
          <w:sz w:val="24"/>
          <w:szCs w:val="24"/>
        </w:rPr>
        <w:t xml:space="preserve">учреждения «Старомензелябашская </w:t>
      </w:r>
      <w:proofErr w:type="gramStart"/>
      <w:r w:rsidRPr="00F126D3">
        <w:rPr>
          <w:rFonts w:ascii="Times New Roman" w:hAnsi="Times New Roman"/>
          <w:b/>
          <w:bCs/>
          <w:sz w:val="24"/>
          <w:szCs w:val="24"/>
        </w:rPr>
        <w:t>основная</w:t>
      </w:r>
      <w:proofErr w:type="gramEnd"/>
      <w:r w:rsidRPr="00F126D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6D3">
        <w:rPr>
          <w:rFonts w:ascii="Times New Roman" w:hAnsi="Times New Roman"/>
          <w:b/>
          <w:bCs/>
          <w:sz w:val="24"/>
          <w:szCs w:val="24"/>
        </w:rPr>
        <w:t>общеобразовательная школа имени  А.Тимергалина»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6D3">
        <w:rPr>
          <w:rFonts w:ascii="Times New Roman" w:hAnsi="Times New Roman"/>
          <w:b/>
          <w:bCs/>
          <w:sz w:val="24"/>
          <w:szCs w:val="24"/>
        </w:rPr>
        <w:t xml:space="preserve">Сармановского муниципального района Республики 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6D3">
        <w:rPr>
          <w:rFonts w:ascii="Times New Roman" w:hAnsi="Times New Roman"/>
          <w:b/>
          <w:bCs/>
          <w:sz w:val="24"/>
          <w:szCs w:val="24"/>
        </w:rPr>
        <w:t>Татарстан на 20</w:t>
      </w:r>
      <w:r w:rsidR="003C39D3">
        <w:rPr>
          <w:rFonts w:ascii="Times New Roman" w:hAnsi="Times New Roman"/>
          <w:b/>
          <w:bCs/>
          <w:sz w:val="24"/>
          <w:szCs w:val="24"/>
        </w:rPr>
        <w:t>21</w:t>
      </w:r>
      <w:r w:rsidRPr="00F126D3">
        <w:rPr>
          <w:rFonts w:ascii="Times New Roman" w:hAnsi="Times New Roman"/>
          <w:b/>
          <w:bCs/>
          <w:sz w:val="24"/>
          <w:szCs w:val="24"/>
        </w:rPr>
        <w:t>-20</w:t>
      </w:r>
      <w:r w:rsidR="003C39D3">
        <w:rPr>
          <w:rFonts w:ascii="Times New Roman" w:hAnsi="Times New Roman"/>
          <w:b/>
          <w:bCs/>
          <w:sz w:val="24"/>
          <w:szCs w:val="24"/>
        </w:rPr>
        <w:t>22</w:t>
      </w:r>
      <w:r w:rsidRPr="00F126D3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319A" w:rsidRDefault="0048319A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6D3">
        <w:rPr>
          <w:rFonts w:ascii="Times New Roman" w:hAnsi="Times New Roman"/>
          <w:b/>
          <w:bCs/>
          <w:sz w:val="24"/>
          <w:szCs w:val="24"/>
        </w:rPr>
        <w:lastRenderedPageBreak/>
        <w:t>Пояснительная  записка к учебному  плану для 1-4-ых классов в соответствии с ФГОСНОО с нерусским (родным) языком обучения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Учебный план 1-4 классов по ФГОС НОО составлен на основании примерной основной образовательной программы начального общего образования, одобренный решением федерального учебно-методического объединения по общему образовани</w:t>
      </w:r>
      <w:proofErr w:type="gramStart"/>
      <w:r w:rsidRPr="00F126D3">
        <w:rPr>
          <w:rFonts w:ascii="Times New Roman" w:hAnsi="Times New Roman"/>
          <w:sz w:val="24"/>
          <w:szCs w:val="24"/>
        </w:rPr>
        <w:t>ю(</w:t>
      </w:r>
      <w:proofErr w:type="gramEnd"/>
      <w:r w:rsidRPr="00F126D3">
        <w:rPr>
          <w:rFonts w:ascii="Times New Roman" w:hAnsi="Times New Roman"/>
          <w:sz w:val="24"/>
          <w:szCs w:val="24"/>
        </w:rPr>
        <w:t>протокол от 8.04.2015 № 1/15) - вариант №4 для школ с обучением на родном (нерусском) языке.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Учебный план разработан в соответствии со следующими документами: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Закона Российской Федерации от 29.12.2012 №</w:t>
      </w:r>
      <w:r w:rsidRPr="00F126D3">
        <w:rPr>
          <w:rFonts w:ascii="Times New Roman" w:hAnsi="Times New Roman"/>
          <w:sz w:val="24"/>
          <w:szCs w:val="24"/>
          <w:lang w:val="tt-RU"/>
        </w:rPr>
        <w:t>273-</w:t>
      </w:r>
      <w:r w:rsidRPr="00F126D3">
        <w:rPr>
          <w:rFonts w:ascii="Times New Roman" w:hAnsi="Times New Roman"/>
          <w:sz w:val="24"/>
          <w:szCs w:val="24"/>
        </w:rPr>
        <w:t>ФЗ «Об образовании в Российской Федерации» (далее - Федеральный закон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273-</w:t>
      </w:r>
      <w:r w:rsidRPr="00F126D3">
        <w:rPr>
          <w:rFonts w:ascii="Times New Roman" w:hAnsi="Times New Roman"/>
          <w:sz w:val="24"/>
          <w:szCs w:val="24"/>
        </w:rPr>
        <w:t>ФЗ);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373 (</w:t>
      </w:r>
      <w:r w:rsidRPr="00F126D3">
        <w:rPr>
          <w:rFonts w:ascii="Times New Roman" w:hAnsi="Times New Roman"/>
          <w:sz w:val="24"/>
          <w:szCs w:val="24"/>
        </w:rPr>
        <w:t>далее –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126D3">
        <w:rPr>
          <w:rFonts w:ascii="Times New Roman" w:hAnsi="Times New Roman"/>
          <w:sz w:val="24"/>
          <w:szCs w:val="24"/>
        </w:rPr>
        <w:t>ФГОС начального общего образования);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–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126D3">
        <w:rPr>
          <w:rFonts w:ascii="Times New Roman" w:hAnsi="Times New Roman"/>
          <w:sz w:val="24"/>
          <w:szCs w:val="24"/>
        </w:rPr>
        <w:t>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1015.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Закона Российской Федерации от 25.10.1991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1807-1 (</w:t>
      </w:r>
      <w:r w:rsidRPr="00F126D3">
        <w:rPr>
          <w:rFonts w:ascii="Times New Roman" w:hAnsi="Times New Roman"/>
          <w:sz w:val="24"/>
          <w:szCs w:val="24"/>
        </w:rPr>
        <w:t>ред. от 12.03.2014) «О языках народов Российской Федерации»;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СанПиН 2.4.2.2821–</w:t>
      </w:r>
      <w:r w:rsidRPr="00F126D3">
        <w:rPr>
          <w:rFonts w:ascii="Times New Roman" w:hAnsi="Times New Roman"/>
          <w:sz w:val="24"/>
          <w:szCs w:val="24"/>
          <w:lang w:val="tt-RU"/>
        </w:rPr>
        <w:t>10 «</w:t>
      </w:r>
      <w:r w:rsidRPr="00F126D3">
        <w:rPr>
          <w:rFonts w:ascii="Times New Roman" w:hAnsi="Times New Roman"/>
          <w:sz w:val="24"/>
          <w:szCs w:val="24"/>
        </w:rPr>
        <w:t>Санитарно-эпидемиологические требования к условиям и организации обучения в общеобразовательных учреждениях» от 29.12.2010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189;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Постановления Главного государственного санитарного врача РФ от 04.07.2014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41 </w:t>
      </w:r>
      <w:r w:rsidRPr="00F126D3">
        <w:rPr>
          <w:rFonts w:ascii="Times New Roman" w:hAnsi="Times New Roman"/>
          <w:sz w:val="24"/>
          <w:szCs w:val="24"/>
        </w:rPr>
        <w:t>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1/15,</w:t>
      </w:r>
      <w:r w:rsidRPr="00F126D3">
        <w:rPr>
          <w:rFonts w:ascii="Times New Roman" w:hAnsi="Times New Roman"/>
          <w:sz w:val="24"/>
          <w:szCs w:val="24"/>
        </w:rPr>
        <w:t>вариант №</w:t>
      </w:r>
      <w:r w:rsidRPr="00F126D3">
        <w:rPr>
          <w:rFonts w:ascii="Times New Roman" w:hAnsi="Times New Roman"/>
          <w:sz w:val="24"/>
          <w:szCs w:val="24"/>
          <w:lang w:val="tt-RU"/>
        </w:rPr>
        <w:t>4);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Закона Республики Татарстан от 22.07.2013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68-</w:t>
      </w:r>
      <w:r w:rsidRPr="00F126D3">
        <w:rPr>
          <w:rFonts w:ascii="Times New Roman" w:hAnsi="Times New Roman"/>
          <w:sz w:val="24"/>
          <w:szCs w:val="24"/>
        </w:rPr>
        <w:t>ЗРТ «Об образовании»;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Закона Республики Татарстан от 08.07.1992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1560-XII </w:t>
      </w:r>
      <w:r w:rsidRPr="00F126D3">
        <w:rPr>
          <w:rFonts w:ascii="Times New Roman" w:hAnsi="Times New Roman"/>
          <w:sz w:val="24"/>
          <w:szCs w:val="24"/>
        </w:rPr>
        <w:t>«О государственных языках Республики Татарстан и других языках в Республике Татарстан».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Учебный план состоит из двух частей —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126D3">
        <w:rPr>
          <w:rFonts w:ascii="Times New Roman" w:hAnsi="Times New Roman"/>
          <w:sz w:val="24"/>
          <w:szCs w:val="24"/>
        </w:rPr>
        <w:t>обязательной части и части, формируемой участниками образовательных отношений.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Обязательная часть примерного учебного плана определяет состав учебных предметов обязательных предметных областей, реализующих основную образовательную программу начального общего образования, и учебное время, отводимое на их изучение по классам (годам) обучения.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 xml:space="preserve">Решением 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классах проводятся занятия по иностранному языку. Объем курса на учебный год составляет 33 </w:t>
      </w:r>
      <w:proofErr w:type="gramStart"/>
      <w:r w:rsidRPr="00F126D3">
        <w:rPr>
          <w:rFonts w:ascii="Times New Roman" w:hAnsi="Times New Roman"/>
          <w:sz w:val="24"/>
          <w:szCs w:val="24"/>
        </w:rPr>
        <w:t>академических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часа из расчета 1 час в неделю и целью проекта является создание </w:t>
      </w:r>
      <w:r w:rsidRPr="00F126D3">
        <w:rPr>
          <w:rFonts w:ascii="Times New Roman" w:hAnsi="Times New Roman"/>
          <w:sz w:val="24"/>
          <w:szCs w:val="24"/>
        </w:rPr>
        <w:lastRenderedPageBreak/>
        <w:t>доброжелательной, комфортной для ребенка атмосферы, стимулирование мотивации к овладению новым языком общения. Занятия ведутся в форме игр.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Продолжительность учебного года при получении начального общего образования составляет 34 недели, в 1 классе —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33 </w:t>
      </w:r>
      <w:r w:rsidRPr="00F126D3">
        <w:rPr>
          <w:rFonts w:ascii="Times New Roman" w:hAnsi="Times New Roman"/>
          <w:sz w:val="24"/>
          <w:szCs w:val="24"/>
        </w:rPr>
        <w:t>недели.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Обучение в первых классах в соответствии с СанПиН 2.4.2.2821–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10 </w:t>
      </w:r>
      <w:r w:rsidRPr="00F126D3">
        <w:rPr>
          <w:rFonts w:ascii="Times New Roman" w:hAnsi="Times New Roman"/>
          <w:sz w:val="24"/>
          <w:szCs w:val="24"/>
        </w:rPr>
        <w:t>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514385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Продолжительность каникул в течение учебного года составляет не менее 30 календарных дней, летом —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126D3">
        <w:rPr>
          <w:rFonts w:ascii="Times New Roman" w:hAnsi="Times New Roman"/>
          <w:sz w:val="24"/>
          <w:szCs w:val="24"/>
        </w:rPr>
        <w:t xml:space="preserve">не менее 8 недель. Для </w:t>
      </w:r>
      <w:proofErr w:type="gramStart"/>
      <w:r w:rsidRPr="00F126D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в 1 классе устанавливаются в течение года дополнительные недельные каникулы.</w:t>
      </w:r>
    </w:p>
    <w:p w:rsidR="0014523C" w:rsidRPr="00F126D3" w:rsidRDefault="0014523C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Продолжительность урока составляет: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в 1 классе - 35 минут;</w:t>
      </w:r>
    </w:p>
    <w:p w:rsidR="00514385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во 2 - 4 классах –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 45 </w:t>
      </w:r>
      <w:r w:rsidRPr="00F126D3">
        <w:rPr>
          <w:rFonts w:ascii="Times New Roman" w:hAnsi="Times New Roman"/>
          <w:sz w:val="24"/>
          <w:szCs w:val="24"/>
        </w:rPr>
        <w:t>минут.</w:t>
      </w:r>
    </w:p>
    <w:p w:rsidR="0014523C" w:rsidRPr="00F126D3" w:rsidRDefault="0014523C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 xml:space="preserve">Промежуточная аттестация обучающихся проводится с целью получения объективной оценки усвоения </w:t>
      </w:r>
      <w:proofErr w:type="gramStart"/>
      <w:r w:rsidRPr="00F126D3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образовательных программ каждого года обучения в общеобразовательной организации, за степень усвоения обучающимися Федерального государственного образовательного стандарта, определенного образовательной программой в рамках учебного года и курса в целом.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Промежуточная аттестация проводится в 1 –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4-</w:t>
      </w:r>
      <w:proofErr w:type="spellStart"/>
      <w:r w:rsidRPr="00F126D3">
        <w:rPr>
          <w:rFonts w:ascii="Times New Roman" w:hAnsi="Times New Roman"/>
          <w:sz w:val="24"/>
          <w:szCs w:val="24"/>
        </w:rPr>
        <w:t>ых</w:t>
      </w:r>
      <w:proofErr w:type="spellEnd"/>
      <w:r w:rsidRPr="00F126D3">
        <w:rPr>
          <w:rFonts w:ascii="Times New Roman" w:hAnsi="Times New Roman"/>
          <w:sz w:val="24"/>
          <w:szCs w:val="24"/>
        </w:rPr>
        <w:t xml:space="preserve"> классах  по  всем  предметам Федерального компонента   учебного плана   в конце учебного года. 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Сроки проведения  промежуточной аттестации утверждаются приказом директора школы  не позднее 3-х недель до окончания учебного года.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Целесообразность форм промежуточной аттестации обучающихся определяется самой образовательной организацией (п. 10 ч. 3 ст. 28 Федерального закона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273-</w:t>
      </w:r>
      <w:r w:rsidRPr="00F126D3">
        <w:rPr>
          <w:rFonts w:ascii="Times New Roman" w:hAnsi="Times New Roman"/>
          <w:sz w:val="24"/>
          <w:szCs w:val="24"/>
        </w:rPr>
        <w:t>ФЗ).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Учебные планы являются модельными и демонстрируют возможные варианты реализации требований ФГОС начального общего образования. При этом образовательная организация может создавать свои модели учебного плана, соблюдая обеспечение выполнения Закона Республики Татарстан от 08.07.1992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1560-XII </w:t>
      </w:r>
      <w:r w:rsidRPr="00F126D3">
        <w:rPr>
          <w:rFonts w:ascii="Times New Roman" w:hAnsi="Times New Roman"/>
          <w:sz w:val="24"/>
          <w:szCs w:val="24"/>
        </w:rPr>
        <w:t>«О государственных языках Республики Татарстан и других языках в Республике Татарстан», Закона Республики Татарстан от 22.07.2013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68-</w:t>
      </w:r>
      <w:r w:rsidRPr="00F126D3">
        <w:rPr>
          <w:rFonts w:ascii="Times New Roman" w:hAnsi="Times New Roman"/>
          <w:sz w:val="24"/>
          <w:szCs w:val="24"/>
        </w:rPr>
        <w:t>ЗРТ «Об образовании».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Во 2</w:t>
      </w:r>
      <w:r w:rsidR="0014523C">
        <w:rPr>
          <w:rFonts w:ascii="Times New Roman" w:hAnsi="Times New Roman"/>
          <w:sz w:val="24"/>
          <w:szCs w:val="24"/>
        </w:rPr>
        <w:t>, 3 классах</w:t>
      </w:r>
      <w:r w:rsidRPr="00F126D3">
        <w:rPr>
          <w:rFonts w:ascii="Times New Roman" w:hAnsi="Times New Roman"/>
          <w:sz w:val="24"/>
          <w:szCs w:val="24"/>
        </w:rPr>
        <w:t xml:space="preserve">  1 час школьного </w:t>
      </w:r>
      <w:r w:rsidR="0014523C">
        <w:rPr>
          <w:rFonts w:ascii="Times New Roman" w:hAnsi="Times New Roman"/>
          <w:sz w:val="24"/>
          <w:szCs w:val="24"/>
        </w:rPr>
        <w:t xml:space="preserve">компонента отведен  на изучение русского языка, </w:t>
      </w:r>
      <w:r w:rsidRPr="00F126D3">
        <w:rPr>
          <w:rFonts w:ascii="Times New Roman" w:hAnsi="Times New Roman"/>
          <w:sz w:val="24"/>
          <w:szCs w:val="24"/>
        </w:rPr>
        <w:t xml:space="preserve"> с целью развития содержания базового учебного предмета и  с необходимостью осмысления новых понятий в школьном курсе русского языка.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Федеральный и региональный (национальный) компоненты учебного плана по образовательным областям и предметам выполняются.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Национально-региональный компонент включает обязательные учебные предметы базового уровня, что обуславливает выполнение закона РТ «О государственных языках Республики Татарстан и других языках в Республики Татарстан».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lastRenderedPageBreak/>
        <w:t xml:space="preserve">Таким образом, использование часов школьного компонента в учебном плане МБОУ «Старомензелябашская ООШ имени А.Тимергалина» соответствует типу, виду, целям учебного заведения и используются в полном объеме на развитие содержания образования и укрепления филологии, на изучение лингвистических основ государственных языков РТ. В соответствии с целями и задачами образовательного учреждения часы школьного компонента используются: 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на удовлетворение познавательных запросов школьников;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- поддержку изучения смежных предметов</w:t>
      </w:r>
    </w:p>
    <w:p w:rsidR="00514385" w:rsidRPr="00F126D3" w:rsidRDefault="00514385" w:rsidP="005143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126D3">
        <w:rPr>
          <w:rFonts w:ascii="Times New Roman" w:hAnsi="Times New Roman"/>
          <w:sz w:val="24"/>
          <w:szCs w:val="24"/>
        </w:rPr>
        <w:t>- на укрепление здоровья учащихся</w:t>
      </w:r>
    </w:p>
    <w:p w:rsidR="00514385" w:rsidRPr="00F126D3" w:rsidRDefault="00514385" w:rsidP="005143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126D3">
        <w:rPr>
          <w:rFonts w:ascii="Times New Roman" w:hAnsi="Times New Roman"/>
          <w:b/>
          <w:sz w:val="24"/>
          <w:szCs w:val="24"/>
        </w:rPr>
        <w:t>Недельный учебный план по ФГОС НОО с нерусским (родным) языком обучения</w:t>
      </w:r>
    </w:p>
    <w:tbl>
      <w:tblPr>
        <w:tblW w:w="9629" w:type="dxa"/>
        <w:jc w:val="center"/>
        <w:tblCellSpacing w:w="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0"/>
        <w:gridCol w:w="30"/>
        <w:gridCol w:w="2258"/>
        <w:gridCol w:w="1004"/>
        <w:gridCol w:w="1004"/>
        <w:gridCol w:w="1048"/>
        <w:gridCol w:w="1100"/>
        <w:gridCol w:w="1235"/>
      </w:tblGrid>
      <w:tr w:rsidR="00514385" w:rsidRPr="00F126D3" w:rsidTr="001669F5">
        <w:trPr>
          <w:trHeight w:val="270"/>
          <w:tblCellSpacing w:w="0" w:type="dxa"/>
          <w:jc w:val="center"/>
        </w:trPr>
        <w:tc>
          <w:tcPr>
            <w:tcW w:w="1980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25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Учебные </w:t>
            </w:r>
          </w:p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</w:p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sz w:val="24"/>
                <w:szCs w:val="24"/>
              </w:rPr>
              <w:t xml:space="preserve"> Классы </w:t>
            </w:r>
          </w:p>
        </w:tc>
        <w:tc>
          <w:tcPr>
            <w:tcW w:w="4156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35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Всего часов</w:t>
            </w:r>
          </w:p>
        </w:tc>
      </w:tr>
      <w:tr w:rsidR="00514385" w:rsidRPr="00F126D3" w:rsidTr="001669F5">
        <w:trPr>
          <w:trHeight w:val="255"/>
          <w:tblCellSpacing w:w="0" w:type="dxa"/>
          <w:jc w:val="center"/>
        </w:trPr>
        <w:tc>
          <w:tcPr>
            <w:tcW w:w="1980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vAlign w:val="center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III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IV</w:t>
            </w:r>
          </w:p>
        </w:tc>
        <w:tc>
          <w:tcPr>
            <w:tcW w:w="1235" w:type="dxa"/>
            <w:vMerge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14385" w:rsidRPr="00F126D3" w:rsidTr="001669F5">
        <w:trPr>
          <w:trHeight w:val="302"/>
          <w:tblCellSpacing w:w="0" w:type="dxa"/>
          <w:jc w:val="center"/>
        </w:trPr>
        <w:tc>
          <w:tcPr>
            <w:tcW w:w="1980" w:type="dxa"/>
            <w:gridSpan w:val="2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Русский язык и</w:t>
            </w:r>
          </w:p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</w:tr>
      <w:tr w:rsidR="00514385" w:rsidRPr="00F126D3" w:rsidTr="001669F5">
        <w:trPr>
          <w:trHeight w:val="345"/>
          <w:tblCellSpacing w:w="0" w:type="dxa"/>
          <w:jc w:val="center"/>
        </w:trPr>
        <w:tc>
          <w:tcPr>
            <w:tcW w:w="1980" w:type="dxa"/>
            <w:gridSpan w:val="2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35" w:type="dxa"/>
            <w:vMerge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514385" w:rsidRPr="00F126D3" w:rsidTr="001669F5">
        <w:trPr>
          <w:trHeight w:val="272"/>
          <w:tblCellSpacing w:w="0" w:type="dxa"/>
          <w:jc w:val="center"/>
        </w:trPr>
        <w:tc>
          <w:tcPr>
            <w:tcW w:w="1980" w:type="dxa"/>
            <w:gridSpan w:val="2"/>
            <w:vMerge w:val="restart"/>
            <w:tcBorders>
              <w:top w:val="single" w:sz="4" w:space="0" w:color="auto"/>
              <w:left w:val="single" w:sz="12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 Родной язык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</w:tr>
      <w:tr w:rsidR="00514385" w:rsidRPr="00F126D3" w:rsidTr="001669F5">
        <w:trPr>
          <w:trHeight w:val="375"/>
          <w:tblCellSpacing w:w="0" w:type="dxa"/>
          <w:jc w:val="center"/>
        </w:trPr>
        <w:tc>
          <w:tcPr>
            <w:tcW w:w="1980" w:type="dxa"/>
            <w:gridSpan w:val="2"/>
            <w:vMerge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35" w:type="dxa"/>
            <w:vMerge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514385" w:rsidRPr="00F126D3" w:rsidTr="001669F5">
        <w:trPr>
          <w:trHeight w:val="270"/>
          <w:tblCellSpacing w:w="0" w:type="dxa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 Иностранный язык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514385" w:rsidRPr="00F126D3" w:rsidTr="001669F5">
        <w:trPr>
          <w:trHeight w:val="270"/>
          <w:tblCellSpacing w:w="0" w:type="dxa"/>
          <w:jc w:val="center"/>
        </w:trPr>
        <w:tc>
          <w:tcPr>
            <w:tcW w:w="198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 Математика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16</w:t>
            </w:r>
          </w:p>
        </w:tc>
      </w:tr>
      <w:tr w:rsidR="00514385" w:rsidRPr="00F126D3" w:rsidTr="001669F5">
        <w:trPr>
          <w:trHeight w:val="270"/>
          <w:tblCellSpacing w:w="0" w:type="dxa"/>
          <w:jc w:val="center"/>
        </w:trPr>
        <w:tc>
          <w:tcPr>
            <w:tcW w:w="198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Обществознание и естествознание 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514385" w:rsidRPr="00F126D3" w:rsidTr="001669F5">
        <w:trPr>
          <w:trHeight w:val="270"/>
          <w:tblCellSpacing w:w="0" w:type="dxa"/>
          <w:jc w:val="center"/>
        </w:trPr>
        <w:tc>
          <w:tcPr>
            <w:tcW w:w="198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Pr="00F126D3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 Основы </w:t>
            </w:r>
            <w:r w:rsidRPr="00F126D3">
              <w:rPr>
                <w:rFonts w:ascii="Times New Roman" w:eastAsia="@Arial Unicode MS" w:hAnsi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–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14385" w:rsidRPr="00F126D3" w:rsidTr="001669F5">
        <w:trPr>
          <w:trHeight w:val="270"/>
          <w:tblCellSpacing w:w="0" w:type="dxa"/>
          <w:jc w:val="center"/>
        </w:trPr>
        <w:tc>
          <w:tcPr>
            <w:tcW w:w="1980" w:type="dxa"/>
            <w:gridSpan w:val="2"/>
            <w:vMerge w:val="restart"/>
            <w:tcBorders>
              <w:top w:val="single" w:sz="6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514385" w:rsidRPr="00F126D3" w:rsidTr="001669F5">
        <w:trPr>
          <w:trHeight w:val="270"/>
          <w:tblCellSpacing w:w="0" w:type="dxa"/>
          <w:jc w:val="center"/>
        </w:trPr>
        <w:tc>
          <w:tcPr>
            <w:tcW w:w="1980" w:type="dxa"/>
            <w:gridSpan w:val="2"/>
            <w:vMerge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514385" w:rsidRPr="00F126D3" w:rsidTr="001669F5">
        <w:trPr>
          <w:trHeight w:val="270"/>
          <w:tblCellSpacing w:w="0" w:type="dxa"/>
          <w:jc w:val="center"/>
        </w:trPr>
        <w:tc>
          <w:tcPr>
            <w:tcW w:w="198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Технология 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 xml:space="preserve"> Технология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514385" w:rsidRPr="00F126D3" w:rsidTr="001669F5">
        <w:trPr>
          <w:trHeight w:val="330"/>
          <w:tblCellSpacing w:w="0" w:type="dxa"/>
          <w:jc w:val="center"/>
        </w:trPr>
        <w:tc>
          <w:tcPr>
            <w:tcW w:w="198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225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514385" w:rsidRPr="00F126D3" w:rsidTr="001669F5">
        <w:trPr>
          <w:trHeight w:val="330"/>
          <w:tblCellSpacing w:w="0" w:type="dxa"/>
          <w:jc w:val="center"/>
        </w:trPr>
        <w:tc>
          <w:tcPr>
            <w:tcW w:w="423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 xml:space="preserve"> Итого: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97</w:t>
            </w:r>
          </w:p>
        </w:tc>
      </w:tr>
      <w:tr w:rsidR="00514385" w:rsidRPr="00F126D3" w:rsidTr="001669F5">
        <w:trPr>
          <w:trHeight w:val="1390"/>
          <w:tblCellSpacing w:w="0" w:type="dxa"/>
          <w:jc w:val="center"/>
        </w:trPr>
        <w:tc>
          <w:tcPr>
            <w:tcW w:w="1950" w:type="dxa"/>
            <w:tcBorders>
              <w:top w:val="single" w:sz="6" w:space="0" w:color="000000"/>
              <w:left w:val="single" w:sz="12" w:space="0" w:color="000000"/>
              <w:right w:val="single" w:sz="4" w:space="0" w:color="auto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126D3">
              <w:rPr>
                <w:rFonts w:ascii="Times New Roman" w:hAnsi="Times New Roman"/>
                <w:i/>
                <w:sz w:val="24"/>
                <w:szCs w:val="24"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2288" w:type="dxa"/>
            <w:gridSpan w:val="2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F126D3">
              <w:rPr>
                <w:rFonts w:ascii="Times New Roman" w:hAnsi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514385" w:rsidRPr="00F126D3" w:rsidTr="001669F5">
        <w:trPr>
          <w:trHeight w:val="330"/>
          <w:tblCellSpacing w:w="0" w:type="dxa"/>
          <w:jc w:val="center"/>
        </w:trPr>
        <w:tc>
          <w:tcPr>
            <w:tcW w:w="4238" w:type="dxa"/>
            <w:gridSpan w:val="3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   Максимально допустимая недельная нагрузка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514385" w:rsidRPr="00F126D3" w:rsidRDefault="00514385" w:rsidP="001669F5">
            <w:pPr>
              <w:tabs>
                <w:tab w:val="left" w:pos="4500"/>
                <w:tab w:val="left" w:pos="9180"/>
                <w:tab w:val="left" w:pos="9360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</w:tr>
    </w:tbl>
    <w:p w:rsidR="00514385" w:rsidRPr="00F126D3" w:rsidRDefault="00514385" w:rsidP="005143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14385" w:rsidRPr="00F126D3" w:rsidRDefault="00514385" w:rsidP="0051438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 xml:space="preserve"> Учебный план 1-4 классов по ФГОС НОО составлен на основании примерной основной образовательной программы начального общего образования, одобренный решением федерального учебно-методического объединения по общему образованию (протокол от 8.04.2015 №1\15) вариант №4 для школ с обучением на родном (нерусском) языке.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6D3">
        <w:rPr>
          <w:rFonts w:ascii="Times New Roman" w:hAnsi="Times New Roman"/>
          <w:b/>
          <w:bCs/>
          <w:sz w:val="24"/>
          <w:szCs w:val="24"/>
        </w:rPr>
        <w:lastRenderedPageBreak/>
        <w:t>Пояснительная записка к учебному плану для 5 –</w:t>
      </w:r>
      <w:r w:rsidRPr="00F126D3">
        <w:rPr>
          <w:rFonts w:ascii="Times New Roman" w:hAnsi="Times New Roman"/>
          <w:b/>
          <w:bCs/>
          <w:sz w:val="24"/>
          <w:szCs w:val="24"/>
          <w:lang w:val="tt-RU"/>
        </w:rPr>
        <w:t xml:space="preserve"> 9-</w:t>
      </w:r>
      <w:proofErr w:type="spellStart"/>
      <w:r w:rsidRPr="00F126D3">
        <w:rPr>
          <w:rFonts w:ascii="Times New Roman" w:hAnsi="Times New Roman"/>
          <w:b/>
          <w:bCs/>
          <w:sz w:val="24"/>
          <w:szCs w:val="24"/>
        </w:rPr>
        <w:t>ых</w:t>
      </w:r>
      <w:proofErr w:type="spellEnd"/>
      <w:r w:rsidRPr="00F126D3">
        <w:rPr>
          <w:rFonts w:ascii="Times New Roman" w:hAnsi="Times New Roman"/>
          <w:b/>
          <w:bCs/>
          <w:sz w:val="24"/>
          <w:szCs w:val="24"/>
        </w:rPr>
        <w:t xml:space="preserve">  классов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F126D3">
        <w:rPr>
          <w:rFonts w:ascii="Times New Roman" w:hAnsi="Times New Roman"/>
          <w:b/>
          <w:bCs/>
          <w:sz w:val="24"/>
          <w:szCs w:val="24"/>
        </w:rPr>
        <w:t>в соответствии с ФГОС ООО с нерусским (родным) языком обучения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 xml:space="preserve">Учебный план 5-9 классов по ФГОС ООО составлен на основании примерной основной образовательной программы основного общего образования, одобренный решением федерального учебно-методического объединения по общему образованию (протокол от 08.04.2015 № 1,15) - вариант №5 для школ  с обучением на родном (нерусском) языке. 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F126D3">
        <w:rPr>
          <w:rFonts w:ascii="Times New Roman" w:hAnsi="Times New Roman"/>
          <w:sz w:val="24"/>
          <w:szCs w:val="24"/>
        </w:rPr>
        <w:t>Учебный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126D3">
        <w:rPr>
          <w:rFonts w:ascii="Times New Roman" w:hAnsi="Times New Roman"/>
          <w:sz w:val="24"/>
          <w:szCs w:val="24"/>
        </w:rPr>
        <w:t>планразработан</w:t>
      </w:r>
      <w:proofErr w:type="spellEnd"/>
      <w:r w:rsidRPr="00F126D3">
        <w:rPr>
          <w:rFonts w:ascii="Times New Roman" w:hAnsi="Times New Roman"/>
          <w:sz w:val="24"/>
          <w:szCs w:val="24"/>
        </w:rPr>
        <w:t xml:space="preserve"> в соответствии со следующими документами: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Закона Российской Федерации (от 29.12.2012 №</w:t>
      </w:r>
      <w:r w:rsidRPr="00F126D3">
        <w:rPr>
          <w:rFonts w:ascii="Times New Roman" w:hAnsi="Times New Roman"/>
          <w:sz w:val="24"/>
          <w:szCs w:val="24"/>
          <w:lang w:val="tt-RU"/>
        </w:rPr>
        <w:t>273-</w:t>
      </w:r>
      <w:r w:rsidRPr="00F126D3">
        <w:rPr>
          <w:rFonts w:ascii="Times New Roman" w:hAnsi="Times New Roman"/>
          <w:sz w:val="24"/>
          <w:szCs w:val="24"/>
        </w:rPr>
        <w:t>ФЗ) «Об образовании в Российской Федерации»;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1897 (</w:t>
      </w:r>
      <w:r w:rsidRPr="00F126D3">
        <w:rPr>
          <w:rFonts w:ascii="Times New Roman" w:hAnsi="Times New Roman"/>
          <w:sz w:val="24"/>
          <w:szCs w:val="24"/>
        </w:rPr>
        <w:t>далее –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126D3">
        <w:rPr>
          <w:rFonts w:ascii="Times New Roman" w:hAnsi="Times New Roman"/>
          <w:sz w:val="24"/>
          <w:szCs w:val="24"/>
        </w:rPr>
        <w:t>ФГОС основного общего образования);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–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126D3">
        <w:rPr>
          <w:rFonts w:ascii="Times New Roman" w:hAnsi="Times New Roman"/>
          <w:sz w:val="24"/>
          <w:szCs w:val="24"/>
        </w:rPr>
        <w:t>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1015.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Закона Российской Федерации от 25.10.1991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1807-1 (</w:t>
      </w:r>
      <w:r w:rsidRPr="00F126D3">
        <w:rPr>
          <w:rFonts w:ascii="Times New Roman" w:hAnsi="Times New Roman"/>
          <w:sz w:val="24"/>
          <w:szCs w:val="24"/>
        </w:rPr>
        <w:t>ред. от 12.03.2014) «О языках народов Российской Федерации»;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СанПиН 2.4.2.2821–</w:t>
      </w:r>
      <w:r w:rsidRPr="00F126D3">
        <w:rPr>
          <w:rFonts w:ascii="Times New Roman" w:hAnsi="Times New Roman"/>
          <w:sz w:val="24"/>
          <w:szCs w:val="24"/>
          <w:lang w:val="tt-RU"/>
        </w:rPr>
        <w:t>10 «</w:t>
      </w:r>
      <w:r w:rsidRPr="00F126D3">
        <w:rPr>
          <w:rFonts w:ascii="Times New Roman" w:hAnsi="Times New Roman"/>
          <w:sz w:val="24"/>
          <w:szCs w:val="24"/>
        </w:rPr>
        <w:t>Санитарно-эпидемиологические требования к условиям и организации обучения в общеобразовательных учреждениях» (от 29.12.2010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189);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Постановления Главного государственного санитарного врача РФ (от 04.07.2014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41) </w:t>
      </w:r>
      <w:r w:rsidRPr="00F126D3">
        <w:rPr>
          <w:rFonts w:ascii="Times New Roman" w:hAnsi="Times New Roman"/>
          <w:sz w:val="24"/>
          <w:szCs w:val="24"/>
        </w:rPr>
        <w:t>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1/15,</w:t>
      </w:r>
      <w:r w:rsidRPr="00F126D3">
        <w:rPr>
          <w:rFonts w:ascii="Times New Roman" w:hAnsi="Times New Roman"/>
          <w:sz w:val="24"/>
          <w:szCs w:val="24"/>
        </w:rPr>
        <w:t>вариант №</w:t>
      </w:r>
      <w:r w:rsidRPr="00F126D3">
        <w:rPr>
          <w:rFonts w:ascii="Times New Roman" w:hAnsi="Times New Roman"/>
          <w:sz w:val="24"/>
          <w:szCs w:val="24"/>
          <w:lang w:val="tt-RU"/>
        </w:rPr>
        <w:t>5);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Закона Республики Татарстан (от 22.07.2013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68-</w:t>
      </w:r>
      <w:r w:rsidRPr="00F126D3">
        <w:rPr>
          <w:rFonts w:ascii="Times New Roman" w:hAnsi="Times New Roman"/>
          <w:sz w:val="24"/>
          <w:szCs w:val="24"/>
        </w:rPr>
        <w:t>ЗРТ) «Об образовании»;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Закона Республики Татарстан (от 08.07.1992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1560-XII) </w:t>
      </w:r>
      <w:r w:rsidRPr="00F126D3">
        <w:rPr>
          <w:rFonts w:ascii="Times New Roman" w:hAnsi="Times New Roman"/>
          <w:sz w:val="24"/>
          <w:szCs w:val="24"/>
        </w:rPr>
        <w:t>«О государственных языках Республики Татарстан и других языках в Республике Татарстан».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proofErr w:type="gramStart"/>
      <w:r w:rsidRPr="00F126D3">
        <w:rPr>
          <w:rFonts w:ascii="Times New Roman" w:hAnsi="Times New Roman"/>
          <w:color w:val="000000"/>
          <w:sz w:val="24"/>
          <w:szCs w:val="24"/>
        </w:rPr>
        <w:t>Учебный план для 5 –</w:t>
      </w:r>
      <w:r w:rsidRPr="00F126D3">
        <w:rPr>
          <w:rFonts w:ascii="Times New Roman" w:hAnsi="Times New Roman"/>
          <w:color w:val="000000"/>
          <w:sz w:val="24"/>
          <w:szCs w:val="24"/>
          <w:lang w:val="tt-RU"/>
        </w:rPr>
        <w:t xml:space="preserve"> 9-</w:t>
      </w:r>
      <w:r w:rsidRPr="00F126D3">
        <w:rPr>
          <w:rFonts w:ascii="Times New Roman" w:hAnsi="Times New Roman"/>
          <w:color w:val="000000"/>
          <w:sz w:val="24"/>
          <w:szCs w:val="24"/>
        </w:rPr>
        <w:t>х классах разработан в рамках введения федерального государственного образовательного стандарта основного общего образования, в соответствии с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от 17.12.2010 г. №</w:t>
      </w:r>
      <w:r w:rsidRPr="00F126D3">
        <w:rPr>
          <w:rFonts w:ascii="Times New Roman" w:hAnsi="Times New Roman"/>
          <w:color w:val="000000"/>
          <w:sz w:val="24"/>
          <w:szCs w:val="24"/>
          <w:lang w:val="tt-RU"/>
        </w:rPr>
        <w:t xml:space="preserve"> 1897. </w:t>
      </w:r>
      <w:proofErr w:type="gramEnd"/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126D3">
        <w:rPr>
          <w:rFonts w:ascii="Times New Roman" w:hAnsi="Times New Roman"/>
          <w:color w:val="000000"/>
          <w:sz w:val="24"/>
          <w:szCs w:val="24"/>
        </w:rPr>
        <w:t xml:space="preserve">Основными целями учебного плана 5 - 9-х </w:t>
      </w:r>
      <w:proofErr w:type="gramStart"/>
      <w:r w:rsidRPr="00F126D3">
        <w:rPr>
          <w:rFonts w:ascii="Times New Roman" w:hAnsi="Times New Roman"/>
          <w:color w:val="000000"/>
          <w:sz w:val="24"/>
          <w:szCs w:val="24"/>
        </w:rPr>
        <w:t>классах</w:t>
      </w:r>
      <w:proofErr w:type="gramEnd"/>
      <w:r w:rsidRPr="00F126D3">
        <w:rPr>
          <w:rFonts w:ascii="Times New Roman" w:hAnsi="Times New Roman"/>
          <w:color w:val="000000"/>
          <w:sz w:val="24"/>
          <w:szCs w:val="24"/>
        </w:rPr>
        <w:t xml:space="preserve"> являются: 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126D3">
        <w:rPr>
          <w:rFonts w:ascii="Times New Roman" w:hAnsi="Times New Roman"/>
          <w:color w:val="000000"/>
          <w:sz w:val="24"/>
          <w:szCs w:val="24"/>
          <w:lang w:val="tt-RU"/>
        </w:rPr>
        <w:t xml:space="preserve"> - </w:t>
      </w:r>
      <w:r w:rsidRPr="00F126D3">
        <w:rPr>
          <w:rFonts w:ascii="Times New Roman" w:hAnsi="Times New Roman"/>
          <w:color w:val="000000"/>
          <w:sz w:val="24"/>
          <w:szCs w:val="24"/>
        </w:rPr>
        <w:t>овладение обучающимися в соответствии с возрастными возможностями разными видами деятельности (учебной, трудовой, коммуникативной, двигательной, художественной); умением адаптироваться к окружающей природной и социальной среде; поддерживать и укреплять свое здоровье и физическую культуру;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126D3">
        <w:rPr>
          <w:rFonts w:ascii="Times New Roman" w:hAnsi="Times New Roman"/>
          <w:color w:val="000000"/>
          <w:sz w:val="24"/>
          <w:szCs w:val="24"/>
          <w:lang w:val="tt-RU"/>
        </w:rPr>
        <w:lastRenderedPageBreak/>
        <w:t xml:space="preserve"> - </w:t>
      </w:r>
      <w:r w:rsidRPr="00F126D3">
        <w:rPr>
          <w:rFonts w:ascii="Times New Roman" w:hAnsi="Times New Roman"/>
          <w:color w:val="000000"/>
          <w:sz w:val="24"/>
          <w:szCs w:val="24"/>
        </w:rPr>
        <w:t>формирование у обучающихся правильного отношения к окружающему миру, этических и нравственных норм, эстетических чувств, желания участвовать в разнообразной творческой деятельности;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126D3">
        <w:rPr>
          <w:rFonts w:ascii="Times New Roman" w:hAnsi="Times New Roman"/>
          <w:color w:val="000000"/>
          <w:sz w:val="24"/>
          <w:szCs w:val="24"/>
          <w:lang w:val="tt-RU"/>
        </w:rPr>
        <w:t xml:space="preserve"> - </w:t>
      </w:r>
      <w:r w:rsidRPr="00F126D3">
        <w:rPr>
          <w:rFonts w:ascii="Times New Roman" w:hAnsi="Times New Roman"/>
          <w:color w:val="000000"/>
          <w:sz w:val="24"/>
          <w:szCs w:val="24"/>
        </w:rPr>
        <w:t xml:space="preserve">формирование системы знаний, умений и способов деятельности по базовым предметам не ниже государственных образовательных стандартов, определяющих степень готовности обучающихся к дальнейшему обучению; развитие элементарных навыков самообразования, контроля и самооценки. 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126D3">
        <w:rPr>
          <w:rFonts w:ascii="Times New Roman" w:hAnsi="Times New Roman"/>
          <w:color w:val="000000"/>
          <w:sz w:val="24"/>
          <w:szCs w:val="24"/>
          <w:lang w:val="tt-RU"/>
        </w:rPr>
        <w:t xml:space="preserve">       </w:t>
      </w:r>
      <w:r w:rsidRPr="00F126D3">
        <w:rPr>
          <w:rFonts w:ascii="Times New Roman" w:hAnsi="Times New Roman"/>
          <w:color w:val="000000"/>
          <w:sz w:val="24"/>
          <w:szCs w:val="24"/>
        </w:rPr>
        <w:t>В учебном плане 5 - 9-х классах представлены все основные образовательные области, что позволяет заложить фундамент общеобразовательной подготовки обучающихся.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 xml:space="preserve">Основными задачами учебного плана для 5 - 9-х  </w:t>
      </w:r>
      <w:proofErr w:type="gramStart"/>
      <w:r w:rsidRPr="00F126D3">
        <w:rPr>
          <w:rFonts w:ascii="Times New Roman" w:hAnsi="Times New Roman"/>
          <w:sz w:val="24"/>
          <w:szCs w:val="24"/>
        </w:rPr>
        <w:t>классах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являются:</w:t>
      </w:r>
    </w:p>
    <w:p w:rsidR="00514385" w:rsidRPr="00F126D3" w:rsidRDefault="00514385" w:rsidP="00514385">
      <w:pPr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обеспечение  выполнения федерального  государственного стандарта образования;</w:t>
      </w:r>
    </w:p>
    <w:p w:rsidR="00514385" w:rsidRPr="00F126D3" w:rsidRDefault="00514385" w:rsidP="00514385">
      <w:pPr>
        <w:numPr>
          <w:ilvl w:val="0"/>
          <w:numId w:val="1"/>
        </w:numPr>
        <w:tabs>
          <w:tab w:val="left" w:pos="72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обеспечение единства федерального, национально-регионального компонентов и компонента образовательного учреждения;</w:t>
      </w:r>
    </w:p>
    <w:p w:rsidR="00514385" w:rsidRPr="00F126D3" w:rsidRDefault="00514385" w:rsidP="00514385">
      <w:pPr>
        <w:numPr>
          <w:ilvl w:val="0"/>
          <w:numId w:val="1"/>
        </w:numPr>
        <w:tabs>
          <w:tab w:val="left" w:pos="72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соблюдение государственных образовательных  стандартов;</w:t>
      </w:r>
    </w:p>
    <w:p w:rsidR="00514385" w:rsidRPr="00F126D3" w:rsidRDefault="00514385" w:rsidP="00514385">
      <w:pPr>
        <w:numPr>
          <w:ilvl w:val="0"/>
          <w:numId w:val="1"/>
        </w:numPr>
        <w:tabs>
          <w:tab w:val="left" w:pos="72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введение  в  учебные  программы  национально-регионального  компонента;</w:t>
      </w:r>
    </w:p>
    <w:p w:rsidR="00514385" w:rsidRPr="00F126D3" w:rsidRDefault="00514385" w:rsidP="00514385">
      <w:pPr>
        <w:numPr>
          <w:ilvl w:val="0"/>
          <w:numId w:val="1"/>
        </w:numPr>
        <w:tabs>
          <w:tab w:val="left" w:pos="72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сохранение  целостности  каждой  системы  обучения;</w:t>
      </w:r>
    </w:p>
    <w:p w:rsidR="00514385" w:rsidRPr="00F126D3" w:rsidRDefault="00514385" w:rsidP="00514385">
      <w:pPr>
        <w:numPr>
          <w:ilvl w:val="0"/>
          <w:numId w:val="1"/>
        </w:numPr>
        <w:tabs>
          <w:tab w:val="left" w:pos="72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обеспечение реализации интересов и потребностей обучающихся и их родителей (законных представителей);</w:t>
      </w:r>
    </w:p>
    <w:p w:rsidR="00514385" w:rsidRPr="00F126D3" w:rsidRDefault="00514385" w:rsidP="00514385">
      <w:pPr>
        <w:numPr>
          <w:ilvl w:val="0"/>
          <w:numId w:val="1"/>
        </w:numPr>
        <w:tabs>
          <w:tab w:val="left" w:pos="720"/>
        </w:tabs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сохранение и укрепление здоровья детей (закладывание основ здорового образа жизни).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 xml:space="preserve">          Режим работы основной общей школы осуществляется по 6-дневной учебной неделе, продолжительность учебного года для  5 - 9-х классах составляет 35 учебных недель, продолжительность урока составляет 45 минут. Учебный план, режим работы  школы обеспечивают выполнение федерального государственного образовательного стандарта основного общего образования и использование компонента образовательной организации  в соответствии с интересами и потребностями </w:t>
      </w:r>
      <w:proofErr w:type="gramStart"/>
      <w:r w:rsidRPr="00F126D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, способствуя реализации идеи развития личности в культурно-нравственном и интеллектуальном плане, обеспечивая условия для самовыражения и самоопределения обучающихся. 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В 5 –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9-</w:t>
      </w:r>
      <w:r w:rsidRPr="00F126D3">
        <w:rPr>
          <w:rFonts w:ascii="Times New Roman" w:hAnsi="Times New Roman"/>
          <w:sz w:val="24"/>
          <w:szCs w:val="24"/>
        </w:rPr>
        <w:t>ом классах система аттестации достижений учащихся –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126D3">
        <w:rPr>
          <w:rFonts w:ascii="Times New Roman" w:hAnsi="Times New Roman"/>
          <w:sz w:val="24"/>
          <w:szCs w:val="24"/>
        </w:rPr>
        <w:t>промежуточная, по четвертям в форме выведения на основе текущих отметок, отметок за четверть, годовых и итоговых. Промежуточная аттестация проводится в соответствии с Федеральным законом РФ от 29.12.2012 года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273-</w:t>
      </w:r>
      <w:r w:rsidRPr="00F126D3">
        <w:rPr>
          <w:rFonts w:ascii="Times New Roman" w:hAnsi="Times New Roman"/>
          <w:sz w:val="24"/>
          <w:szCs w:val="24"/>
        </w:rPr>
        <w:t>ФЗ «Об образовании в Российской Федерации», Федеральным государственным образовательным стандартом, Уставом школы, Положением  системе оценки достижения планируемых результатов освоения основной образовательной программ</w:t>
      </w:r>
      <w:proofErr w:type="gramStart"/>
      <w:r w:rsidRPr="00F126D3">
        <w:rPr>
          <w:rFonts w:ascii="Times New Roman" w:hAnsi="Times New Roman"/>
          <w:sz w:val="24"/>
          <w:szCs w:val="24"/>
        </w:rPr>
        <w:t>ы ООО</w:t>
      </w:r>
      <w:proofErr w:type="gramEnd"/>
      <w:r w:rsidRPr="00F126D3">
        <w:rPr>
          <w:rFonts w:ascii="Times New Roman" w:hAnsi="Times New Roman"/>
          <w:sz w:val="24"/>
          <w:szCs w:val="24"/>
        </w:rPr>
        <w:t>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 xml:space="preserve">Промежуточная аттестация обучающихся проводится с целью получения объективной оценки усвоения </w:t>
      </w:r>
      <w:proofErr w:type="gramStart"/>
      <w:r w:rsidRPr="00F126D3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образовательных программ каждого года обучения в общеобразовательной организации, за степень усвоения обучающимися Федерального государственного образовательного стандарта, определенного образовательной программой в рамках учебного года и курса в целом.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Промежуточная аттестация проводится в  5 - 9 ом классах  по  всем  предметам Федерального компонента   учебного плана   в конце учебного года. Сроки проведения  промежуточной аттестации утверждаются приказом директора школы  не позднее 3-х недель до окончания учебного года.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lastRenderedPageBreak/>
        <w:t xml:space="preserve"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образовательных организаций. 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Целесообразность форм промежуточной аттестации обучающихся определяется самой образовательной организацией (п. 10 ч. 3 ст. 28 Федерального закона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273-</w:t>
      </w:r>
      <w:r w:rsidRPr="00F126D3">
        <w:rPr>
          <w:rFonts w:ascii="Times New Roman" w:hAnsi="Times New Roman"/>
          <w:sz w:val="24"/>
          <w:szCs w:val="24"/>
        </w:rPr>
        <w:t>ФЗ).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F126D3">
        <w:rPr>
          <w:rFonts w:ascii="Times New Roman" w:hAnsi="Times New Roman"/>
          <w:sz w:val="24"/>
          <w:szCs w:val="24"/>
        </w:rPr>
        <w:t xml:space="preserve">Учебный план для обучающихся включает две части: </w:t>
      </w:r>
      <w:proofErr w:type="gramStart"/>
      <w:r w:rsidRPr="00F126D3">
        <w:rPr>
          <w:rFonts w:ascii="Times New Roman" w:hAnsi="Times New Roman"/>
          <w:sz w:val="24"/>
          <w:szCs w:val="24"/>
        </w:rPr>
        <w:t>обязательную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и формируемую участниками образовательного процесса. </w:t>
      </w:r>
      <w:proofErr w:type="gramStart"/>
      <w:r w:rsidRPr="00F126D3">
        <w:rPr>
          <w:rFonts w:ascii="Times New Roman" w:hAnsi="Times New Roman"/>
          <w:sz w:val="24"/>
          <w:szCs w:val="24"/>
        </w:rPr>
        <w:t>Количество часов, отведенных на освоение обучающимися учебного плана общеобразовательной организации, состоящего из обязательной части и части, формируемой участниками образовательного процесса, в совокупности не превышает величину допустимой недельной образовательной нагрузки, определенной базисным учебным планом.</w:t>
      </w:r>
      <w:proofErr w:type="gramEnd"/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F126D3">
        <w:rPr>
          <w:rFonts w:ascii="Times New Roman" w:hAnsi="Times New Roman"/>
          <w:sz w:val="24"/>
          <w:szCs w:val="24"/>
        </w:rPr>
        <w:t xml:space="preserve">Обязательная </w:t>
      </w:r>
      <w:proofErr w:type="spellStart"/>
      <w:r w:rsidRPr="00F126D3">
        <w:rPr>
          <w:rFonts w:ascii="Times New Roman" w:hAnsi="Times New Roman"/>
          <w:sz w:val="24"/>
          <w:szCs w:val="24"/>
        </w:rPr>
        <w:t>частьучебного</w:t>
      </w:r>
      <w:proofErr w:type="spellEnd"/>
      <w:r w:rsidRPr="00F126D3">
        <w:rPr>
          <w:rFonts w:ascii="Times New Roman" w:hAnsi="Times New Roman"/>
          <w:sz w:val="24"/>
          <w:szCs w:val="24"/>
        </w:rPr>
        <w:t xml:space="preserve"> плана определяет состав обязательных учебных предметов для реализации основной образовательной программы основного общего образования, отражает содержание образования, которое обеспечивает решение важнейших целей современного основного образования: формирование гражданской идентичности школьников, их приобщение к общекультурным и национальным ценностям, информационным технологиям, готовность к продолжению образования в старшей школе, формирование здорового образа жизни, знаний поведения в экстремальных ситуациях, личностного развития обучающегося в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126D3">
        <w:rPr>
          <w:rFonts w:ascii="Times New Roman" w:hAnsi="Times New Roman"/>
          <w:sz w:val="24"/>
          <w:szCs w:val="24"/>
        </w:rPr>
        <w:t>соответствии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с его индивидуальностью. </w:t>
      </w:r>
    </w:p>
    <w:p w:rsidR="00040599" w:rsidRPr="00040599" w:rsidRDefault="00CC6E93" w:rsidP="00040599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5 классе</w:t>
      </w:r>
      <w:r w:rsidRPr="00CC6E93">
        <w:rPr>
          <w:rFonts w:ascii="Times New Roman" w:hAnsi="Times New Roman"/>
          <w:sz w:val="24"/>
          <w:szCs w:val="24"/>
        </w:rPr>
        <w:t xml:space="preserve"> реализует</w:t>
      </w:r>
      <w:r>
        <w:rPr>
          <w:rFonts w:ascii="Times New Roman" w:hAnsi="Times New Roman"/>
          <w:sz w:val="24"/>
          <w:szCs w:val="24"/>
        </w:rPr>
        <w:t>ся</w:t>
      </w:r>
      <w:r w:rsidRPr="00CC6E93">
        <w:rPr>
          <w:rFonts w:ascii="Times New Roman" w:hAnsi="Times New Roman"/>
          <w:sz w:val="24"/>
          <w:szCs w:val="24"/>
        </w:rPr>
        <w:t xml:space="preserve">  учебный курс</w:t>
      </w:r>
      <w:r w:rsidR="00040599">
        <w:rPr>
          <w:rFonts w:ascii="Times New Roman" w:hAnsi="Times New Roman"/>
          <w:sz w:val="24"/>
          <w:szCs w:val="24"/>
        </w:rPr>
        <w:t xml:space="preserve"> </w:t>
      </w:r>
      <w:r w:rsidR="00040599" w:rsidRPr="00040599">
        <w:rPr>
          <w:rFonts w:ascii="Times New Roman" w:hAnsi="Times New Roman"/>
          <w:sz w:val="24"/>
          <w:szCs w:val="24"/>
        </w:rPr>
        <w:t>«Основы духовно-нравственной культу</w:t>
      </w:r>
      <w:r w:rsidR="00040599">
        <w:rPr>
          <w:rFonts w:ascii="Times New Roman" w:hAnsi="Times New Roman"/>
          <w:sz w:val="24"/>
          <w:szCs w:val="24"/>
        </w:rPr>
        <w:t xml:space="preserve">ры народов России» </w:t>
      </w:r>
      <w:r w:rsidRPr="00CC6E93">
        <w:rPr>
          <w:rFonts w:ascii="Times New Roman" w:hAnsi="Times New Roman"/>
          <w:sz w:val="24"/>
          <w:szCs w:val="24"/>
        </w:rPr>
        <w:t xml:space="preserve"> (1 час в неделю, 34 часа в год) за счет части учебного плана, формируемой участни</w:t>
      </w:r>
      <w:r>
        <w:rPr>
          <w:rFonts w:ascii="Times New Roman" w:hAnsi="Times New Roman"/>
          <w:sz w:val="24"/>
          <w:szCs w:val="24"/>
        </w:rPr>
        <w:t xml:space="preserve">ками образовательных отношений. </w:t>
      </w:r>
      <w:r w:rsidR="00040599" w:rsidRPr="00040599">
        <w:rPr>
          <w:rFonts w:ascii="Times New Roman" w:hAnsi="Times New Roman"/>
          <w:sz w:val="24"/>
          <w:szCs w:val="24"/>
        </w:rPr>
        <w:t>Предметная область «Основы духовно-нравственной культу</w:t>
      </w:r>
      <w:r w:rsidR="00040599">
        <w:rPr>
          <w:rFonts w:ascii="Times New Roman" w:hAnsi="Times New Roman"/>
          <w:sz w:val="24"/>
          <w:szCs w:val="24"/>
        </w:rPr>
        <w:t xml:space="preserve">ры народов России» </w:t>
      </w:r>
      <w:r w:rsidR="00040599" w:rsidRPr="00040599">
        <w:rPr>
          <w:rFonts w:ascii="Times New Roman" w:hAnsi="Times New Roman"/>
          <w:sz w:val="24"/>
          <w:szCs w:val="24"/>
        </w:rPr>
        <w:t>(далее – предметная область ОДНКНР) должна обеспечи</w:t>
      </w:r>
      <w:r w:rsidR="00040599">
        <w:rPr>
          <w:rFonts w:ascii="Times New Roman" w:hAnsi="Times New Roman"/>
          <w:sz w:val="24"/>
          <w:szCs w:val="24"/>
        </w:rPr>
        <w:t xml:space="preserve">ть знание основных норм морали, </w:t>
      </w:r>
      <w:r w:rsidR="00040599" w:rsidRPr="00040599">
        <w:rPr>
          <w:rFonts w:ascii="Times New Roman" w:hAnsi="Times New Roman"/>
          <w:sz w:val="24"/>
          <w:szCs w:val="24"/>
        </w:rPr>
        <w:t>культурных традиций народов России, формирование пре</w:t>
      </w:r>
      <w:r w:rsidR="00040599">
        <w:rPr>
          <w:rFonts w:ascii="Times New Roman" w:hAnsi="Times New Roman"/>
          <w:sz w:val="24"/>
          <w:szCs w:val="24"/>
        </w:rPr>
        <w:t xml:space="preserve">дставлений об исторической роли </w:t>
      </w:r>
      <w:r w:rsidR="00040599" w:rsidRPr="00040599">
        <w:rPr>
          <w:rFonts w:ascii="Times New Roman" w:hAnsi="Times New Roman"/>
          <w:sz w:val="24"/>
          <w:szCs w:val="24"/>
        </w:rPr>
        <w:t>традиционных религий и гражданского об</w:t>
      </w:r>
      <w:r w:rsidR="00040599">
        <w:rPr>
          <w:rFonts w:ascii="Times New Roman" w:hAnsi="Times New Roman"/>
          <w:sz w:val="24"/>
          <w:szCs w:val="24"/>
        </w:rPr>
        <w:t xml:space="preserve">щества в становлении российской </w:t>
      </w:r>
      <w:r w:rsidR="00040599" w:rsidRPr="00040599">
        <w:rPr>
          <w:rFonts w:ascii="Times New Roman" w:hAnsi="Times New Roman"/>
          <w:sz w:val="24"/>
          <w:szCs w:val="24"/>
        </w:rPr>
        <w:t>государственности.</w:t>
      </w:r>
    </w:p>
    <w:p w:rsidR="00040599" w:rsidRDefault="00040599" w:rsidP="00040599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40599">
        <w:rPr>
          <w:rFonts w:ascii="Times New Roman" w:hAnsi="Times New Roman"/>
          <w:sz w:val="24"/>
          <w:szCs w:val="24"/>
        </w:rPr>
        <w:t>Предметная область ОДНКНР является лог</w:t>
      </w:r>
      <w:r>
        <w:rPr>
          <w:rFonts w:ascii="Times New Roman" w:hAnsi="Times New Roman"/>
          <w:sz w:val="24"/>
          <w:szCs w:val="24"/>
        </w:rPr>
        <w:t xml:space="preserve">ическим продолжением предметной </w:t>
      </w:r>
      <w:r w:rsidRPr="00040599">
        <w:rPr>
          <w:rFonts w:ascii="Times New Roman" w:hAnsi="Times New Roman"/>
          <w:sz w:val="24"/>
          <w:szCs w:val="24"/>
        </w:rPr>
        <w:t>области (учебного предмета) ОРКСЭ начальной школы.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514385" w:rsidRPr="00F126D3" w:rsidRDefault="00040599" w:rsidP="00040599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В 7-ом классе 1 час школьного компонента отведены на изучение физкультуры, с целью развития содержа</w:t>
      </w:r>
      <w:r>
        <w:rPr>
          <w:rFonts w:ascii="Times New Roman" w:hAnsi="Times New Roman"/>
          <w:sz w:val="24"/>
          <w:szCs w:val="24"/>
        </w:rPr>
        <w:t xml:space="preserve">ния базового учебного предмета. </w:t>
      </w:r>
      <w:r w:rsidR="00514385" w:rsidRPr="00F126D3">
        <w:rPr>
          <w:rFonts w:ascii="Times New Roman" w:hAnsi="Times New Roman"/>
          <w:sz w:val="24"/>
          <w:szCs w:val="24"/>
        </w:rPr>
        <w:t>За счет части, формируемой участниками образовательных отношений, в 7 - 8 классах,  с целью физического развития содержания базового учебного предмета «Физическая культура».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   </w:t>
      </w:r>
      <w:r w:rsidRPr="00F126D3">
        <w:rPr>
          <w:rFonts w:ascii="Times New Roman" w:hAnsi="Times New Roman"/>
          <w:sz w:val="24"/>
          <w:szCs w:val="24"/>
        </w:rPr>
        <w:t>В 7 - 8-ом классах по одному часу школьного компонента отведены на изучение алгебры, с целью развития содержания базового учебного предмета и с необходимостью осмысления новых понятий в школьном курсе математики.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    </w:t>
      </w:r>
      <w:r w:rsidRPr="00F126D3">
        <w:rPr>
          <w:rFonts w:ascii="Times New Roman" w:hAnsi="Times New Roman"/>
          <w:sz w:val="24"/>
          <w:szCs w:val="24"/>
        </w:rPr>
        <w:t>Федеральный и региональный (национальный) компоненты учебного плана по образовательным областям и предметам выполняются.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 xml:space="preserve">   Таким образом, использование часов школьного компонента в учебном плане МБОУ «Старомензелябашская ООШ имени А.Тимергалина» соответствует типу, виду, целям учебного заведения и используются в полном объеме на развитие содержания. В соответствии с целями и задачами образовательного учреждения часы школьного компонента используются: 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- дополнительную подготовку для сдачи экзаменов;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F126D3">
        <w:rPr>
          <w:rFonts w:ascii="Times New Roman" w:hAnsi="Times New Roman"/>
          <w:sz w:val="24"/>
          <w:szCs w:val="24"/>
        </w:rPr>
        <w:t>на укрепление здоровья учащихся.</w:t>
      </w:r>
    </w:p>
    <w:p w:rsidR="00593A16" w:rsidRDefault="00593A16" w:rsidP="00514385">
      <w:pPr>
        <w:pStyle w:val="a5"/>
        <w:ind w:firstLine="709"/>
        <w:jc w:val="center"/>
        <w:rPr>
          <w:b/>
          <w:sz w:val="24"/>
          <w:szCs w:val="24"/>
          <w:lang w:val="tt-RU"/>
        </w:rPr>
      </w:pPr>
    </w:p>
    <w:p w:rsidR="00514385" w:rsidRPr="00F126D3" w:rsidRDefault="00514385" w:rsidP="00514385">
      <w:pPr>
        <w:pStyle w:val="a5"/>
        <w:ind w:firstLine="709"/>
        <w:jc w:val="center"/>
        <w:rPr>
          <w:b/>
          <w:bCs/>
          <w:sz w:val="24"/>
          <w:szCs w:val="24"/>
        </w:rPr>
      </w:pPr>
      <w:r w:rsidRPr="00F126D3">
        <w:rPr>
          <w:b/>
          <w:sz w:val="24"/>
          <w:szCs w:val="24"/>
          <w:lang w:val="tt-RU"/>
        </w:rPr>
        <w:lastRenderedPageBreak/>
        <w:t>Недельный</w:t>
      </w:r>
      <w:r w:rsidRPr="00F126D3">
        <w:rPr>
          <w:b/>
          <w:bCs/>
          <w:sz w:val="24"/>
          <w:szCs w:val="24"/>
        </w:rPr>
        <w:t xml:space="preserve"> учебный план основного общего образования</w:t>
      </w:r>
    </w:p>
    <w:p w:rsidR="00514385" w:rsidRPr="00F126D3" w:rsidRDefault="00514385" w:rsidP="00514385">
      <w:pPr>
        <w:pStyle w:val="a5"/>
        <w:ind w:firstLine="709"/>
        <w:jc w:val="center"/>
        <w:rPr>
          <w:sz w:val="24"/>
          <w:szCs w:val="24"/>
        </w:rPr>
      </w:pPr>
      <w:r w:rsidRPr="00F126D3">
        <w:rPr>
          <w:b/>
          <w:bCs/>
          <w:sz w:val="24"/>
          <w:szCs w:val="24"/>
        </w:rPr>
        <w:t>(обучение на родном (нерусском) языке)</w:t>
      </w:r>
    </w:p>
    <w:tbl>
      <w:tblPr>
        <w:tblW w:w="9299" w:type="dxa"/>
        <w:jc w:val="center"/>
        <w:tblInd w:w="-2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48"/>
        <w:gridCol w:w="2573"/>
        <w:gridCol w:w="567"/>
        <w:gridCol w:w="20"/>
        <w:gridCol w:w="688"/>
        <w:gridCol w:w="20"/>
        <w:gridCol w:w="764"/>
        <w:gridCol w:w="20"/>
        <w:gridCol w:w="8"/>
        <w:gridCol w:w="551"/>
        <w:gridCol w:w="20"/>
        <w:gridCol w:w="1420"/>
      </w:tblGrid>
      <w:tr w:rsidR="00514385" w:rsidRPr="00F126D3" w:rsidTr="001669F5">
        <w:trPr>
          <w:trHeight w:val="327"/>
          <w:jc w:val="center"/>
        </w:trPr>
        <w:tc>
          <w:tcPr>
            <w:tcW w:w="2648" w:type="dxa"/>
            <w:vMerge w:val="restart"/>
          </w:tcPr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573" w:type="dxa"/>
            <w:vMerge w:val="restart"/>
            <w:tcBorders>
              <w:tr2bl w:val="single" w:sz="4" w:space="0" w:color="auto"/>
            </w:tcBorders>
          </w:tcPr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Учебные</w:t>
            </w:r>
          </w:p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</w:p>
          <w:p w:rsidR="00514385" w:rsidRPr="00F126D3" w:rsidRDefault="00514385" w:rsidP="001669F5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4078" w:type="dxa"/>
            <w:gridSpan w:val="10"/>
          </w:tcPr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</w:tr>
      <w:tr w:rsidR="00514385" w:rsidRPr="00F126D3" w:rsidTr="001669F5">
        <w:trPr>
          <w:trHeight w:val="511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73" w:type="dxa"/>
            <w:vMerge/>
            <w:tcBorders>
              <w:tr2bl w:val="single" w:sz="4" w:space="0" w:color="auto"/>
            </w:tcBorders>
          </w:tcPr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514385" w:rsidRPr="00F126D3" w:rsidRDefault="00514385" w:rsidP="0051438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708" w:type="dxa"/>
            <w:gridSpan w:val="2"/>
          </w:tcPr>
          <w:p w:rsidR="00514385" w:rsidRPr="00F126D3" w:rsidRDefault="003C39D3" w:rsidP="001669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V</w:t>
            </w:r>
            <w:r w:rsidR="00514385"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</w:p>
        </w:tc>
        <w:tc>
          <w:tcPr>
            <w:tcW w:w="812" w:type="dxa"/>
            <w:gridSpan w:val="4"/>
          </w:tcPr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VIII</w:t>
            </w:r>
          </w:p>
        </w:tc>
        <w:tc>
          <w:tcPr>
            <w:tcW w:w="551" w:type="dxa"/>
          </w:tcPr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IX</w:t>
            </w:r>
          </w:p>
        </w:tc>
        <w:tc>
          <w:tcPr>
            <w:tcW w:w="1440" w:type="dxa"/>
            <w:gridSpan w:val="2"/>
          </w:tcPr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514385" w:rsidRPr="00F126D3" w:rsidTr="001669F5">
        <w:trPr>
          <w:trHeight w:val="315"/>
          <w:jc w:val="center"/>
        </w:trPr>
        <w:tc>
          <w:tcPr>
            <w:tcW w:w="2648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4078" w:type="dxa"/>
            <w:gridSpan w:val="10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514385" w:rsidRPr="00F126D3" w:rsidTr="001669F5">
        <w:trPr>
          <w:trHeight w:val="330"/>
          <w:jc w:val="center"/>
        </w:trPr>
        <w:tc>
          <w:tcPr>
            <w:tcW w:w="2648" w:type="dxa"/>
            <w:vMerge w:val="restart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Русский язык и литературное чтение</w:t>
            </w:r>
          </w:p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040599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17</w:t>
            </w:r>
          </w:p>
        </w:tc>
      </w:tr>
      <w:tr w:rsidR="00514385" w:rsidRPr="00F126D3" w:rsidTr="001669F5">
        <w:trPr>
          <w:trHeight w:val="301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</w:tr>
      <w:tr w:rsidR="00514385" w:rsidRPr="00F126D3" w:rsidTr="001669F5">
        <w:trPr>
          <w:trHeight w:val="317"/>
          <w:jc w:val="center"/>
        </w:trPr>
        <w:tc>
          <w:tcPr>
            <w:tcW w:w="2648" w:type="dxa"/>
            <w:vMerge w:val="restart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514385" w:rsidRPr="00F126D3" w:rsidTr="001669F5">
        <w:trPr>
          <w:trHeight w:val="444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 Родная литература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514385" w:rsidRPr="00F126D3" w:rsidTr="001669F5">
        <w:trPr>
          <w:trHeight w:val="360"/>
          <w:jc w:val="center"/>
        </w:trPr>
        <w:tc>
          <w:tcPr>
            <w:tcW w:w="2648" w:type="dxa"/>
            <w:vMerge w:val="restart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</w:p>
        </w:tc>
      </w:tr>
      <w:tr w:rsidR="00514385" w:rsidRPr="00F126D3" w:rsidTr="001669F5">
        <w:trPr>
          <w:trHeight w:val="360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Второй иностранный (немецкий</w:t>
            </w:r>
            <w:proofErr w:type="gramStart"/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)я</w:t>
            </w:r>
            <w:proofErr w:type="gramEnd"/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зык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14385" w:rsidRPr="00F126D3" w:rsidTr="001669F5">
        <w:trPr>
          <w:trHeight w:val="427"/>
          <w:jc w:val="center"/>
        </w:trPr>
        <w:tc>
          <w:tcPr>
            <w:tcW w:w="2648" w:type="dxa"/>
            <w:vMerge w:val="restart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514385" w:rsidRPr="00F126D3" w:rsidTr="001669F5">
        <w:trPr>
          <w:trHeight w:val="385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514385" w:rsidRPr="00F126D3" w:rsidTr="001669F5">
        <w:trPr>
          <w:trHeight w:val="201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514385" w:rsidRPr="00F126D3" w:rsidTr="001669F5">
        <w:trPr>
          <w:trHeight w:val="385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514385" w:rsidRPr="00F126D3" w:rsidTr="001669F5">
        <w:trPr>
          <w:trHeight w:val="402"/>
          <w:jc w:val="center"/>
        </w:trPr>
        <w:tc>
          <w:tcPr>
            <w:tcW w:w="2648" w:type="dxa"/>
            <w:vMerge w:val="restart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514385" w:rsidRPr="00F126D3" w:rsidTr="001669F5">
        <w:trPr>
          <w:trHeight w:val="234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514385" w:rsidRPr="00F126D3" w:rsidTr="001669F5">
        <w:trPr>
          <w:trHeight w:val="318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CC6E93" w:rsidRPr="00F126D3" w:rsidTr="001669F5">
        <w:trPr>
          <w:trHeight w:val="181"/>
          <w:jc w:val="center"/>
        </w:trPr>
        <w:tc>
          <w:tcPr>
            <w:tcW w:w="2648" w:type="dxa"/>
          </w:tcPr>
          <w:p w:rsidR="00CC6E93" w:rsidRPr="00F126D3" w:rsidRDefault="00040599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40599">
              <w:rPr>
                <w:rFonts w:ascii="Times New Roman" w:hAnsi="Times New Roman"/>
                <w:sz w:val="24"/>
                <w:szCs w:val="24"/>
              </w:rPr>
              <w:t>Основы духовно-нравственной культу</w:t>
            </w:r>
            <w:r>
              <w:rPr>
                <w:rFonts w:ascii="Times New Roman" w:hAnsi="Times New Roman"/>
                <w:sz w:val="24"/>
                <w:szCs w:val="24"/>
              </w:rPr>
              <w:t>ры народов России</w:t>
            </w:r>
          </w:p>
        </w:tc>
        <w:tc>
          <w:tcPr>
            <w:tcW w:w="2573" w:type="dxa"/>
          </w:tcPr>
          <w:p w:rsidR="00CC6E93" w:rsidRPr="00F126D3" w:rsidRDefault="00040599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ОДНКНР</w:t>
            </w:r>
          </w:p>
        </w:tc>
        <w:tc>
          <w:tcPr>
            <w:tcW w:w="587" w:type="dxa"/>
            <w:gridSpan w:val="2"/>
            <w:vAlign w:val="bottom"/>
          </w:tcPr>
          <w:p w:rsidR="00CC6E93" w:rsidRPr="00F126D3" w:rsidRDefault="00040599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9" w:type="dxa"/>
            <w:gridSpan w:val="3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CC6E93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CC6E93" w:rsidRPr="00F126D3" w:rsidTr="001669F5">
        <w:trPr>
          <w:trHeight w:val="181"/>
          <w:jc w:val="center"/>
        </w:trPr>
        <w:tc>
          <w:tcPr>
            <w:tcW w:w="2648" w:type="dxa"/>
            <w:vMerge w:val="restart"/>
          </w:tcPr>
          <w:p w:rsidR="00CC6E93" w:rsidRPr="00F126D3" w:rsidRDefault="00CC6E93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Естественно-научные</w:t>
            </w:r>
            <w:proofErr w:type="gramEnd"/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CC6E93" w:rsidRPr="00F126D3" w:rsidRDefault="00CC6E93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предметы</w:t>
            </w:r>
          </w:p>
        </w:tc>
        <w:tc>
          <w:tcPr>
            <w:tcW w:w="2573" w:type="dxa"/>
          </w:tcPr>
          <w:p w:rsidR="00CC6E93" w:rsidRPr="00F126D3" w:rsidRDefault="00CC6E93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587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20" w:type="dxa"/>
            <w:vAlign w:val="bottom"/>
          </w:tcPr>
          <w:p w:rsidR="00CC6E93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</w:tr>
      <w:tr w:rsidR="00CC6E93" w:rsidRPr="00F126D3" w:rsidTr="001669F5">
        <w:trPr>
          <w:trHeight w:val="215"/>
          <w:jc w:val="center"/>
        </w:trPr>
        <w:tc>
          <w:tcPr>
            <w:tcW w:w="2648" w:type="dxa"/>
            <w:vMerge/>
          </w:tcPr>
          <w:p w:rsidR="00CC6E93" w:rsidRPr="00F126D3" w:rsidRDefault="00CC6E93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CC6E93" w:rsidRPr="00F126D3" w:rsidRDefault="00CC6E93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587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20" w:type="dxa"/>
            <w:vAlign w:val="bottom"/>
          </w:tcPr>
          <w:p w:rsidR="00CC6E93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CC6E93" w:rsidRPr="00F126D3" w:rsidTr="001669F5">
        <w:trPr>
          <w:trHeight w:val="251"/>
          <w:jc w:val="center"/>
        </w:trPr>
        <w:tc>
          <w:tcPr>
            <w:tcW w:w="2648" w:type="dxa"/>
            <w:vMerge/>
          </w:tcPr>
          <w:p w:rsidR="00CC6E93" w:rsidRPr="00F126D3" w:rsidRDefault="00CC6E93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CC6E93" w:rsidRPr="00F126D3" w:rsidRDefault="00CC6E93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587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84" w:type="dxa"/>
            <w:gridSpan w:val="2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CC6E93" w:rsidRPr="00F126D3" w:rsidRDefault="00CC6E9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20" w:type="dxa"/>
            <w:vAlign w:val="bottom"/>
          </w:tcPr>
          <w:p w:rsidR="00CC6E93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514385" w:rsidRPr="00F126D3" w:rsidTr="001669F5">
        <w:trPr>
          <w:trHeight w:val="251"/>
          <w:jc w:val="center"/>
        </w:trPr>
        <w:tc>
          <w:tcPr>
            <w:tcW w:w="2648" w:type="dxa"/>
            <w:vMerge w:val="restart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514385" w:rsidRPr="00F126D3" w:rsidTr="001669F5">
        <w:trPr>
          <w:trHeight w:val="215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514385" w:rsidRPr="00F126D3" w:rsidTr="001669F5">
        <w:trPr>
          <w:trHeight w:val="301"/>
          <w:jc w:val="center"/>
        </w:trPr>
        <w:tc>
          <w:tcPr>
            <w:tcW w:w="2648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</w:tr>
      <w:tr w:rsidR="00514385" w:rsidRPr="00F126D3" w:rsidTr="001669F5">
        <w:trPr>
          <w:trHeight w:val="413"/>
          <w:jc w:val="center"/>
        </w:trPr>
        <w:tc>
          <w:tcPr>
            <w:tcW w:w="2648" w:type="dxa"/>
            <w:vMerge w:val="restart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514385" w:rsidRPr="00F126D3" w:rsidTr="001669F5">
        <w:trPr>
          <w:trHeight w:val="385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587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20" w:type="dxa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11</w:t>
            </w:r>
          </w:p>
        </w:tc>
      </w:tr>
      <w:tr w:rsidR="00514385" w:rsidRPr="00F126D3" w:rsidTr="001669F5">
        <w:trPr>
          <w:trHeight w:val="284"/>
          <w:jc w:val="center"/>
        </w:trPr>
        <w:tc>
          <w:tcPr>
            <w:tcW w:w="5221" w:type="dxa"/>
            <w:gridSpan w:val="2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567" w:type="dxa"/>
            <w:vAlign w:val="bottom"/>
          </w:tcPr>
          <w:p w:rsidR="00514385" w:rsidRPr="00F126D3" w:rsidRDefault="00514385" w:rsidP="0051438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1440" w:type="dxa"/>
            <w:gridSpan w:val="2"/>
            <w:vAlign w:val="bottom"/>
          </w:tcPr>
          <w:p w:rsidR="00514385" w:rsidRPr="00F126D3" w:rsidRDefault="007D68E7" w:rsidP="00040599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135</w:t>
            </w:r>
          </w:p>
        </w:tc>
      </w:tr>
      <w:tr w:rsidR="00514385" w:rsidRPr="00F126D3" w:rsidTr="001669F5">
        <w:trPr>
          <w:trHeight w:val="552"/>
          <w:jc w:val="center"/>
        </w:trPr>
        <w:tc>
          <w:tcPr>
            <w:tcW w:w="2648" w:type="dxa"/>
            <w:vMerge w:val="restart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Часть, формируемая </w:t>
            </w:r>
            <w:r w:rsidRPr="00F126D3">
              <w:rPr>
                <w:rFonts w:ascii="Times New Roman" w:hAnsi="Times New Roman"/>
                <w:bCs/>
                <w:i/>
                <w:sz w:val="24"/>
                <w:szCs w:val="24"/>
              </w:rPr>
              <w:lastRenderedPageBreak/>
              <w:t>участниками образовательных отношений</w:t>
            </w: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Алгебра</w:t>
            </w:r>
          </w:p>
        </w:tc>
        <w:tc>
          <w:tcPr>
            <w:tcW w:w="567" w:type="dxa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14385" w:rsidRPr="00F126D3" w:rsidTr="001669F5">
        <w:trPr>
          <w:trHeight w:val="847"/>
          <w:jc w:val="center"/>
        </w:trPr>
        <w:tc>
          <w:tcPr>
            <w:tcW w:w="2648" w:type="dxa"/>
            <w:vMerge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573" w:type="dxa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567" w:type="dxa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14385" w:rsidRPr="00F126D3" w:rsidTr="001669F5">
        <w:trPr>
          <w:trHeight w:val="232"/>
          <w:jc w:val="center"/>
        </w:trPr>
        <w:tc>
          <w:tcPr>
            <w:tcW w:w="5221" w:type="dxa"/>
            <w:gridSpan w:val="2"/>
          </w:tcPr>
          <w:p w:rsidR="00514385" w:rsidRPr="00F126D3" w:rsidRDefault="00514385" w:rsidP="001669F5">
            <w:pPr>
              <w:spacing w:after="0" w:line="288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Максимально допустимая недельная нагрузка</w:t>
            </w:r>
          </w:p>
        </w:tc>
        <w:tc>
          <w:tcPr>
            <w:tcW w:w="567" w:type="dxa"/>
            <w:vAlign w:val="bottom"/>
          </w:tcPr>
          <w:p w:rsidR="00514385" w:rsidRPr="00F126D3" w:rsidRDefault="00514385" w:rsidP="0051438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vAlign w:val="bottom"/>
          </w:tcPr>
          <w:p w:rsidR="00514385" w:rsidRPr="00F126D3" w:rsidRDefault="003C39D3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84" w:type="dxa"/>
            <w:gridSpan w:val="2"/>
            <w:vAlign w:val="bottom"/>
          </w:tcPr>
          <w:p w:rsidR="00514385" w:rsidRPr="00F126D3" w:rsidRDefault="00514385" w:rsidP="00593A16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593A16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579" w:type="dxa"/>
            <w:gridSpan w:val="3"/>
            <w:vAlign w:val="bottom"/>
          </w:tcPr>
          <w:p w:rsidR="00514385" w:rsidRPr="00F126D3" w:rsidRDefault="00514385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126D3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1440" w:type="dxa"/>
            <w:gridSpan w:val="2"/>
            <w:vAlign w:val="bottom"/>
          </w:tcPr>
          <w:p w:rsidR="00514385" w:rsidRPr="00F126D3" w:rsidRDefault="00593A16" w:rsidP="001669F5">
            <w:pPr>
              <w:spacing w:after="0" w:line="288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137</w:t>
            </w:r>
          </w:p>
        </w:tc>
      </w:tr>
    </w:tbl>
    <w:p w:rsidR="00514385" w:rsidRPr="00F126D3" w:rsidRDefault="00514385" w:rsidP="00514385">
      <w:pPr>
        <w:pStyle w:val="a3"/>
        <w:widowControl w:val="0"/>
        <w:jc w:val="center"/>
        <w:rPr>
          <w:sz w:val="24"/>
        </w:rPr>
      </w:pPr>
      <w:r w:rsidRPr="00F126D3">
        <w:rPr>
          <w:b/>
          <w:sz w:val="24"/>
        </w:rPr>
        <w:t xml:space="preserve">Формы промежуточной аттестации </w:t>
      </w:r>
      <w:proofErr w:type="gramStart"/>
      <w:r w:rsidRPr="00F126D3">
        <w:rPr>
          <w:b/>
          <w:sz w:val="24"/>
        </w:rPr>
        <w:t>обучающихся</w:t>
      </w:r>
      <w:proofErr w:type="gramEnd"/>
      <w:r w:rsidRPr="00F126D3">
        <w:rPr>
          <w:sz w:val="24"/>
        </w:rPr>
        <w:t xml:space="preserve">. 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 xml:space="preserve">Формы, периодичность и порядок текущего контроля успеваемости и промежуточной аттестации </w:t>
      </w:r>
      <w:proofErr w:type="gramStart"/>
      <w:r w:rsidRPr="00F126D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устанавливаются локальными нормативными актами школы.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F126D3">
        <w:rPr>
          <w:rFonts w:ascii="Times New Roman" w:hAnsi="Times New Roman"/>
          <w:sz w:val="24"/>
          <w:szCs w:val="24"/>
        </w:rPr>
        <w:t>В соответствии с п. 22 ст. 2 Федерального закона «Об образовании в Российской Федерации» от 29 декабря 2012 года №</w:t>
      </w:r>
      <w:r w:rsidRPr="00F126D3">
        <w:rPr>
          <w:rFonts w:ascii="Times New Roman" w:hAnsi="Times New Roman"/>
          <w:sz w:val="24"/>
          <w:szCs w:val="24"/>
          <w:lang w:val="tt-RU"/>
        </w:rPr>
        <w:t xml:space="preserve"> 273-</w:t>
      </w:r>
      <w:r w:rsidRPr="00F126D3">
        <w:rPr>
          <w:rFonts w:ascii="Times New Roman" w:hAnsi="Times New Roman"/>
          <w:sz w:val="24"/>
          <w:szCs w:val="24"/>
        </w:rPr>
        <w:t>ФЗ, на основании Положения о промежуточной аттестации обучающихся определены следующие формы промежуточной аттестации: тестирование,   диктант,  диктант с грамматическим заданием, изложение, изложение с элементами сочинения, сочинение, контрольная работа,  самостоятельная работа, практическая работа, лабораторная работа, зачёт, срез знаний, собеседование;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защита реферата, проекта.</w:t>
      </w:r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proofErr w:type="gramStart"/>
      <w:r w:rsidRPr="00F126D3">
        <w:rPr>
          <w:rFonts w:ascii="Times New Roman" w:hAnsi="Times New Roman"/>
          <w:sz w:val="24"/>
          <w:szCs w:val="24"/>
        </w:rPr>
        <w:t>Промежуточная аттестация учащихся 1-9 классов регламентируется локальным нормативно-правовым актом «Положение о промежуточной аттестации обучающихся», утвержденным на заседании педагогического совета школы.</w:t>
      </w:r>
      <w:proofErr w:type="gramEnd"/>
    </w:p>
    <w:p w:rsidR="00514385" w:rsidRPr="00F126D3" w:rsidRDefault="00514385" w:rsidP="00514385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Промежуточная аттестация проводится в конце учебного года. Сроки проведения  промежуточной аттестации утверждаются приказом директора школы  не позднее 3-х недель до окончания учебного года.</w:t>
      </w:r>
    </w:p>
    <w:p w:rsidR="00514385" w:rsidRPr="00F126D3" w:rsidRDefault="00514385" w:rsidP="00514385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F126D3">
        <w:rPr>
          <w:rFonts w:ascii="Times New Roman" w:hAnsi="Times New Roman"/>
          <w:b/>
          <w:sz w:val="24"/>
          <w:szCs w:val="24"/>
        </w:rPr>
        <w:t>Формы</w:t>
      </w:r>
    </w:p>
    <w:p w:rsidR="00514385" w:rsidRDefault="00514385" w:rsidP="0051438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126D3">
        <w:rPr>
          <w:rFonts w:ascii="Times New Roman" w:hAnsi="Times New Roman"/>
          <w:b/>
          <w:sz w:val="24"/>
          <w:szCs w:val="24"/>
        </w:rPr>
        <w:t>проведения промежуточной аттестации по учебным дисциплинам</w:t>
      </w:r>
    </w:p>
    <w:tbl>
      <w:tblPr>
        <w:tblW w:w="1045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72"/>
        <w:gridCol w:w="2268"/>
        <w:gridCol w:w="992"/>
        <w:gridCol w:w="992"/>
        <w:gridCol w:w="1229"/>
      </w:tblGrid>
      <w:tr w:rsidR="00514385" w:rsidRPr="00F126D3" w:rsidTr="001669F5">
        <w:trPr>
          <w:trHeight w:val="351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514385" w:rsidRPr="00F126D3" w:rsidTr="001669F5">
        <w:trPr>
          <w:trHeight w:val="351"/>
        </w:trPr>
        <w:tc>
          <w:tcPr>
            <w:tcW w:w="104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Начальный уровень образования</w:t>
            </w:r>
          </w:p>
        </w:tc>
      </w:tr>
      <w:tr w:rsidR="00514385" w:rsidRPr="00F126D3" w:rsidTr="001669F5">
        <w:trPr>
          <w:trHeight w:val="40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4385" w:rsidRPr="00F126D3" w:rsidRDefault="00514385" w:rsidP="001669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 xml:space="preserve">Комплексная </w:t>
            </w: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ГО/Д</w:t>
            </w:r>
          </w:p>
        </w:tc>
      </w:tr>
      <w:tr w:rsidR="00514385" w:rsidRPr="00F126D3" w:rsidTr="001669F5">
        <w:trPr>
          <w:trHeight w:val="34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514385" w:rsidRPr="00F126D3" w:rsidTr="001669F5">
        <w:trPr>
          <w:trHeight w:val="34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Родной 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Д/ГО</w:t>
            </w:r>
          </w:p>
        </w:tc>
      </w:tr>
      <w:tr w:rsidR="00514385" w:rsidRPr="00F126D3" w:rsidTr="001669F5">
        <w:trPr>
          <w:trHeight w:val="34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Литературное чтение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родном (татарском языке)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</w:tr>
      <w:tr w:rsidR="00514385" w:rsidRPr="00F126D3" w:rsidTr="001669F5">
        <w:trPr>
          <w:trHeight w:val="34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 xml:space="preserve"> Иностранный язык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</w:tr>
      <w:tr w:rsidR="00514385" w:rsidRPr="00F126D3" w:rsidTr="001669F5">
        <w:trPr>
          <w:trHeight w:val="34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\ГО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</w:tr>
      <w:tr w:rsidR="00514385" w:rsidRPr="00F126D3" w:rsidTr="001669F5">
        <w:trPr>
          <w:trHeight w:val="513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</w:tr>
      <w:tr w:rsidR="00514385" w:rsidRPr="00F126D3" w:rsidTr="001669F5">
        <w:trPr>
          <w:trHeight w:val="34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</w:tr>
      <w:tr w:rsidR="00514385" w:rsidRPr="00F126D3" w:rsidTr="001669F5">
        <w:trPr>
          <w:trHeight w:val="34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</w:tr>
      <w:tr w:rsidR="00514385" w:rsidRPr="00F126D3" w:rsidTr="001669F5">
        <w:trPr>
          <w:trHeight w:val="346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</w:tr>
      <w:tr w:rsidR="00514385" w:rsidRPr="00F126D3" w:rsidTr="001669F5">
        <w:trPr>
          <w:trHeight w:val="357"/>
        </w:trPr>
        <w:tc>
          <w:tcPr>
            <w:tcW w:w="4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</w:tr>
    </w:tbl>
    <w:p w:rsidR="00514385" w:rsidRPr="00F126D3" w:rsidRDefault="00514385" w:rsidP="00514385">
      <w:pPr>
        <w:rPr>
          <w:rFonts w:ascii="Times New Roman" w:hAnsi="Times New Roman"/>
          <w:sz w:val="24"/>
          <w:szCs w:val="24"/>
        </w:rPr>
      </w:pPr>
    </w:p>
    <w:tbl>
      <w:tblPr>
        <w:tblW w:w="8517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6"/>
        <w:gridCol w:w="1418"/>
        <w:gridCol w:w="1251"/>
        <w:gridCol w:w="1332"/>
        <w:gridCol w:w="1313"/>
        <w:gridCol w:w="7"/>
      </w:tblGrid>
      <w:tr w:rsidR="00514385" w:rsidRPr="00F126D3" w:rsidTr="001669F5">
        <w:trPr>
          <w:trHeight w:val="34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3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040599" w:rsidP="001669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7D68E7" w:rsidP="001669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Основной  уровень образования</w:t>
            </w:r>
          </w:p>
        </w:tc>
        <w:tc>
          <w:tcPr>
            <w:tcW w:w="5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Д\ГО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</w:tr>
      <w:tr w:rsidR="00514385" w:rsidRPr="00F126D3" w:rsidTr="001669F5">
        <w:trPr>
          <w:gridAfter w:val="1"/>
          <w:wAfter w:w="7" w:type="dxa"/>
          <w:trHeight w:val="336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 xml:space="preserve">Иностранный </w:t>
            </w:r>
            <w:r>
              <w:rPr>
                <w:rFonts w:ascii="Times New Roman" w:hAnsi="Times New Roman"/>
                <w:sz w:val="24"/>
                <w:szCs w:val="24"/>
              </w:rPr>
              <w:t>(английский)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Второй и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 xml:space="preserve">ностранный </w:t>
            </w:r>
            <w:r>
              <w:rPr>
                <w:rFonts w:ascii="Times New Roman" w:hAnsi="Times New Roman"/>
                <w:sz w:val="24"/>
                <w:szCs w:val="24"/>
              </w:rPr>
              <w:t>(немецкий) язык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7D68E7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7D68E7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7D68E7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7D68E7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7D68E7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7D68E7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514385" w:rsidRPr="00F126D3" w:rsidTr="001669F5">
        <w:trPr>
          <w:gridAfter w:val="1"/>
          <w:wAfter w:w="7" w:type="dxa"/>
          <w:trHeight w:val="336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040599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599" w:rsidRPr="00F126D3" w:rsidRDefault="00040599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599" w:rsidRPr="00F126D3" w:rsidRDefault="00040599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599" w:rsidRPr="00F126D3" w:rsidRDefault="00040599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599" w:rsidRPr="00F126D3" w:rsidRDefault="00040599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0599" w:rsidRDefault="00040599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7D68E7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</w:tr>
      <w:tr w:rsidR="00514385" w:rsidRPr="00F126D3" w:rsidTr="001669F5">
        <w:trPr>
          <w:gridAfter w:val="1"/>
          <w:wAfter w:w="7" w:type="dxa"/>
          <w:trHeight w:val="336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6D3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 w:rsidRPr="00F126D3">
              <w:rPr>
                <w:rFonts w:ascii="Times New Roman" w:hAnsi="Times New Roman"/>
                <w:sz w:val="24"/>
                <w:szCs w:val="24"/>
              </w:rPr>
              <w:t>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14385" w:rsidRPr="00F126D3" w:rsidTr="001669F5">
        <w:trPr>
          <w:gridAfter w:val="1"/>
          <w:wAfter w:w="7" w:type="dxa"/>
          <w:trHeight w:val="33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14385" w:rsidRPr="00F126D3" w:rsidTr="001669F5">
        <w:trPr>
          <w:gridAfter w:val="1"/>
          <w:wAfter w:w="7" w:type="dxa"/>
          <w:trHeight w:val="20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безопасности жизни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Т\ГО</w:t>
            </w:r>
          </w:p>
        </w:tc>
      </w:tr>
      <w:tr w:rsidR="00514385" w:rsidRPr="00F126D3" w:rsidTr="001669F5">
        <w:trPr>
          <w:gridAfter w:val="1"/>
          <w:wAfter w:w="7" w:type="dxa"/>
          <w:trHeight w:val="341"/>
          <w:jc w:val="center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126D3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385" w:rsidRPr="00F126D3" w:rsidRDefault="00514385" w:rsidP="001669F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\</w:t>
            </w:r>
            <w:r w:rsidRPr="00F126D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</w:tbl>
    <w:p w:rsidR="00514385" w:rsidRPr="00F126D3" w:rsidRDefault="00514385" w:rsidP="0049538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Условные обозначения:</w:t>
      </w:r>
    </w:p>
    <w:p w:rsidR="00514385" w:rsidRPr="00F126D3" w:rsidRDefault="00514385" w:rsidP="00495382">
      <w:pPr>
        <w:tabs>
          <w:tab w:val="left" w:pos="15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-</w:t>
      </w:r>
      <w:r w:rsidRPr="00F126D3">
        <w:rPr>
          <w:rFonts w:ascii="Times New Roman" w:hAnsi="Times New Roman"/>
          <w:sz w:val="24"/>
          <w:szCs w:val="24"/>
        </w:rPr>
        <w:tab/>
        <w:t>Д - диктант с грамматическим заданием</w:t>
      </w:r>
    </w:p>
    <w:p w:rsidR="00514385" w:rsidRPr="00F126D3" w:rsidRDefault="00514385" w:rsidP="00495382">
      <w:pPr>
        <w:tabs>
          <w:tab w:val="left" w:pos="15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-</w:t>
      </w:r>
      <w:r w:rsidRPr="00F126D3">
        <w:rPr>
          <w:rFonts w:ascii="Times New Roman" w:hAnsi="Times New Roman"/>
          <w:sz w:val="24"/>
          <w:szCs w:val="24"/>
        </w:rPr>
        <w:tab/>
      </w:r>
      <w:proofErr w:type="gramStart"/>
      <w:r w:rsidRPr="00F126D3">
        <w:rPr>
          <w:rFonts w:ascii="Times New Roman" w:hAnsi="Times New Roman"/>
          <w:sz w:val="24"/>
          <w:szCs w:val="24"/>
        </w:rPr>
        <w:t>КР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- контрольная работа</w:t>
      </w:r>
    </w:p>
    <w:p w:rsidR="00514385" w:rsidRPr="00F126D3" w:rsidRDefault="00514385" w:rsidP="00495382">
      <w:pPr>
        <w:tabs>
          <w:tab w:val="left" w:pos="15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-</w:t>
      </w:r>
      <w:r w:rsidRPr="00F126D3">
        <w:rPr>
          <w:rFonts w:ascii="Times New Roman" w:hAnsi="Times New Roman"/>
          <w:sz w:val="24"/>
          <w:szCs w:val="24"/>
        </w:rPr>
        <w:tab/>
      </w:r>
      <w:proofErr w:type="gramStart"/>
      <w:r w:rsidRPr="00F126D3">
        <w:rPr>
          <w:rFonts w:ascii="Times New Roman" w:hAnsi="Times New Roman"/>
          <w:sz w:val="24"/>
          <w:szCs w:val="24"/>
        </w:rPr>
        <w:t>ПР</w:t>
      </w:r>
      <w:proofErr w:type="gramEnd"/>
      <w:r w:rsidRPr="00F126D3">
        <w:rPr>
          <w:rFonts w:ascii="Times New Roman" w:hAnsi="Times New Roman"/>
          <w:sz w:val="24"/>
          <w:szCs w:val="24"/>
        </w:rPr>
        <w:t xml:space="preserve"> - практическая работа</w:t>
      </w:r>
    </w:p>
    <w:p w:rsidR="00514385" w:rsidRPr="00F126D3" w:rsidRDefault="00514385" w:rsidP="00495382">
      <w:pPr>
        <w:tabs>
          <w:tab w:val="left" w:pos="158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-</w:t>
      </w:r>
      <w:r w:rsidRPr="00F126D3">
        <w:rPr>
          <w:rFonts w:ascii="Times New Roman" w:hAnsi="Times New Roman"/>
          <w:sz w:val="24"/>
          <w:szCs w:val="24"/>
        </w:rPr>
        <w:tab/>
        <w:t>Т - тестирование (содержит вопросы с кратким, развернутым ответом)</w:t>
      </w:r>
    </w:p>
    <w:p w:rsidR="00514385" w:rsidRDefault="00514385" w:rsidP="00495382">
      <w:pPr>
        <w:tabs>
          <w:tab w:val="left" w:pos="15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126D3">
        <w:rPr>
          <w:rFonts w:ascii="Times New Roman" w:hAnsi="Times New Roman"/>
          <w:sz w:val="24"/>
          <w:szCs w:val="24"/>
        </w:rPr>
        <w:t>-</w:t>
      </w:r>
      <w:r w:rsidRPr="00F126D3">
        <w:rPr>
          <w:rFonts w:ascii="Times New Roman" w:hAnsi="Times New Roman"/>
          <w:sz w:val="24"/>
          <w:szCs w:val="24"/>
        </w:rPr>
        <w:tab/>
        <w:t>ГО - годовая отметка</w:t>
      </w:r>
    </w:p>
    <w:p w:rsidR="00514385" w:rsidRPr="00F126D3" w:rsidRDefault="00514385" w:rsidP="0049538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- зачет</w:t>
      </w:r>
    </w:p>
    <w:p w:rsidR="009E5207" w:rsidRDefault="009E5207"/>
    <w:sectPr w:rsidR="009E5207" w:rsidSect="001669F5">
      <w:pgSz w:w="12240" w:h="15840"/>
      <w:pgMar w:top="1134" w:right="758" w:bottom="851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14CE346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385"/>
    <w:rsid w:val="00040599"/>
    <w:rsid w:val="0014523C"/>
    <w:rsid w:val="001669F5"/>
    <w:rsid w:val="002E7343"/>
    <w:rsid w:val="003C39D3"/>
    <w:rsid w:val="0048319A"/>
    <w:rsid w:val="00495382"/>
    <w:rsid w:val="00514385"/>
    <w:rsid w:val="00532589"/>
    <w:rsid w:val="00593A16"/>
    <w:rsid w:val="00677786"/>
    <w:rsid w:val="0070700B"/>
    <w:rsid w:val="007D68E7"/>
    <w:rsid w:val="00951305"/>
    <w:rsid w:val="009E5207"/>
    <w:rsid w:val="00BB6638"/>
    <w:rsid w:val="00CC6E93"/>
    <w:rsid w:val="00F4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38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14385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51438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note text"/>
    <w:aliases w:val="Знак6,F1"/>
    <w:basedOn w:val="a"/>
    <w:link w:val="a6"/>
    <w:uiPriority w:val="99"/>
    <w:rsid w:val="0051438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5143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 Spacing"/>
    <w:uiPriority w:val="1"/>
    <w:qFormat/>
    <w:rsid w:val="0048319A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66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669F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38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14385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51438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note text"/>
    <w:aliases w:val="Знак6,F1"/>
    <w:basedOn w:val="a"/>
    <w:link w:val="a6"/>
    <w:uiPriority w:val="99"/>
    <w:rsid w:val="0051438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5143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 Spacing"/>
    <w:uiPriority w:val="1"/>
    <w:qFormat/>
    <w:rsid w:val="0048319A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66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669F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10</Pages>
  <Words>3251</Words>
  <Characters>18531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1807454286</dc:creator>
  <cp:lastModifiedBy>1807454286</cp:lastModifiedBy>
  <cp:revision>11</cp:revision>
  <cp:lastPrinted>2021-10-11T08:35:00Z</cp:lastPrinted>
  <dcterms:created xsi:type="dcterms:W3CDTF">2021-07-26T05:59:00Z</dcterms:created>
  <dcterms:modified xsi:type="dcterms:W3CDTF">2021-11-11T05:27:00Z</dcterms:modified>
</cp:coreProperties>
</file>